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26" w:rsidRDefault="00584B26">
      <w:pPr>
        <w:pStyle w:val="NoSpacing"/>
      </w:pPr>
      <w:bookmarkStart w:id="0" w:name="_GoBack"/>
      <w:bookmarkEnd w:id="0"/>
    </w:p>
    <w:p w:rsidR="00811ED1" w:rsidRDefault="00811ED1">
      <w:pPr>
        <w:pStyle w:val="NoSpacing"/>
      </w:pPr>
    </w:p>
    <w:p w:rsidR="00811ED1" w:rsidRDefault="00811ED1">
      <w:pPr>
        <w:pStyle w:val="NoSpacing"/>
      </w:pPr>
    </w:p>
    <w:p w:rsidR="00811ED1" w:rsidRDefault="00811ED1">
      <w:pPr>
        <w:pStyle w:val="NoSpacing"/>
      </w:pPr>
    </w:p>
    <w:p w:rsidR="00811ED1" w:rsidRPr="00E21B1C" w:rsidRDefault="00811ED1" w:rsidP="002F74FF">
      <w:pPr>
        <w:pStyle w:val="NoSpacing"/>
        <w:jc w:val="center"/>
        <w:rPr>
          <w:b/>
          <w:sz w:val="72"/>
          <w:szCs w:val="72"/>
        </w:rPr>
      </w:pPr>
    </w:p>
    <w:p w:rsidR="009D420B" w:rsidRDefault="00811ED1" w:rsidP="009D420B">
      <w:pPr>
        <w:spacing w:before="120" w:after="120" w:line="240" w:lineRule="auto"/>
        <w:rPr>
          <w:sz w:val="72"/>
          <w:szCs w:val="72"/>
        </w:rPr>
      </w:pPr>
      <w:r w:rsidRPr="00E21B1C">
        <w:rPr>
          <w:b/>
          <w:sz w:val="72"/>
          <w:szCs w:val="72"/>
        </w:rPr>
        <w:t xml:space="preserve">           </w:t>
      </w:r>
      <w:r w:rsidR="009D420B">
        <w:rPr>
          <w:sz w:val="72"/>
          <w:szCs w:val="72"/>
        </w:rPr>
        <w:t xml:space="preserve">                      </w:t>
      </w:r>
      <w:r w:rsidR="009D420B">
        <w:rPr>
          <w:sz w:val="72"/>
          <w:szCs w:val="72"/>
        </w:rPr>
        <w:tab/>
      </w:r>
    </w:p>
    <w:p w:rsidR="00811ED1" w:rsidRPr="00E21B1C" w:rsidRDefault="00811ED1" w:rsidP="00811ED1">
      <w:pPr>
        <w:pStyle w:val="NoSpacing"/>
        <w:rPr>
          <w:b/>
          <w:sz w:val="72"/>
          <w:szCs w:val="72"/>
        </w:rPr>
      </w:pPr>
      <w:r w:rsidRPr="00E21B1C">
        <w:rPr>
          <w:b/>
          <w:sz w:val="72"/>
          <w:szCs w:val="72"/>
        </w:rPr>
        <w:t xml:space="preserve">          </w:t>
      </w:r>
      <w:r w:rsidR="00B11638">
        <w:rPr>
          <w:b/>
          <w:sz w:val="72"/>
          <w:szCs w:val="72"/>
        </w:rPr>
        <w:tab/>
      </w:r>
      <w:r w:rsidR="00B11638">
        <w:rPr>
          <w:b/>
          <w:sz w:val="72"/>
          <w:szCs w:val="72"/>
        </w:rPr>
        <w:tab/>
      </w:r>
      <w:r w:rsidR="00B11638">
        <w:rPr>
          <w:b/>
          <w:sz w:val="72"/>
          <w:szCs w:val="72"/>
        </w:rPr>
        <w:tab/>
      </w:r>
      <w:r w:rsidR="00B11638">
        <w:rPr>
          <w:b/>
          <w:sz w:val="72"/>
          <w:szCs w:val="72"/>
        </w:rPr>
        <w:tab/>
      </w:r>
      <w:r w:rsidR="00B11638">
        <w:rPr>
          <w:b/>
          <w:sz w:val="72"/>
          <w:szCs w:val="72"/>
        </w:rPr>
        <w:tab/>
        <w:t xml:space="preserve">   </w:t>
      </w:r>
      <w:r w:rsidRPr="00E21B1C">
        <w:rPr>
          <w:b/>
          <w:sz w:val="72"/>
          <w:szCs w:val="72"/>
        </w:rPr>
        <w:t xml:space="preserve"> </w:t>
      </w:r>
    </w:p>
    <w:p w:rsidR="00811ED1" w:rsidRDefault="00811ED1">
      <w:pPr>
        <w:pStyle w:val="NoSpacing"/>
      </w:pPr>
    </w:p>
    <w:p w:rsidR="00811ED1" w:rsidRDefault="00B11638" w:rsidP="00B11638">
      <w:pPr>
        <w:pStyle w:val="NoSpacing"/>
        <w:tabs>
          <w:tab w:val="left" w:pos="1800"/>
        </w:tabs>
      </w:pPr>
      <w:r>
        <w:tab/>
      </w:r>
    </w:p>
    <w:p w:rsidR="00C92F31" w:rsidRDefault="00C92F31" w:rsidP="00B11638">
      <w:pPr>
        <w:pStyle w:val="NoSpacing"/>
        <w:ind w:left="5040" w:firstLine="720"/>
      </w:pPr>
    </w:p>
    <w:p w:rsidR="00C92F31" w:rsidRDefault="00C92F31" w:rsidP="00B11638">
      <w:pPr>
        <w:pStyle w:val="NoSpacing"/>
        <w:ind w:left="5040" w:firstLine="720"/>
      </w:pPr>
    </w:p>
    <w:p w:rsidR="00C92F31" w:rsidRDefault="00C92F31" w:rsidP="00B11638">
      <w:pPr>
        <w:pStyle w:val="NoSpacing"/>
        <w:ind w:left="5040" w:firstLine="720"/>
        <w:rPr>
          <w:lang w:eastAsia="en-US"/>
        </w:rPr>
      </w:pPr>
    </w:p>
    <w:p w:rsidR="00C92F31" w:rsidRDefault="00C92F31" w:rsidP="00B11638">
      <w:pPr>
        <w:pStyle w:val="NoSpacing"/>
        <w:ind w:left="5040" w:firstLine="720"/>
        <w:rPr>
          <w:lang w:eastAsia="en-US"/>
        </w:rPr>
      </w:pPr>
    </w:p>
    <w:p w:rsidR="00C92F31" w:rsidRDefault="00C92F31" w:rsidP="00B11638">
      <w:pPr>
        <w:pStyle w:val="NoSpacing"/>
        <w:ind w:left="5040" w:firstLine="720"/>
        <w:rPr>
          <w:lang w:eastAsia="en-US"/>
        </w:rPr>
      </w:pPr>
    </w:p>
    <w:p w:rsidR="00C92F31" w:rsidRDefault="00C92F31" w:rsidP="00B11638">
      <w:pPr>
        <w:pStyle w:val="NoSpacing"/>
        <w:ind w:left="5040" w:firstLine="720"/>
        <w:rPr>
          <w:lang w:eastAsia="en-US"/>
        </w:rPr>
      </w:pPr>
    </w:p>
    <w:p w:rsidR="00C92F31" w:rsidRDefault="00C92F31" w:rsidP="00B11638">
      <w:pPr>
        <w:pStyle w:val="NoSpacing"/>
        <w:ind w:left="5040" w:firstLine="720"/>
      </w:pPr>
    </w:p>
    <w:p w:rsidR="00C92F31" w:rsidRDefault="00C92F31" w:rsidP="00B11638">
      <w:pPr>
        <w:pStyle w:val="NoSpacing"/>
        <w:ind w:left="5040" w:firstLine="720"/>
      </w:pPr>
    </w:p>
    <w:p w:rsidR="00C92F31" w:rsidRDefault="00C92F31" w:rsidP="00B11638">
      <w:pPr>
        <w:pStyle w:val="NoSpacing"/>
        <w:ind w:left="5040" w:firstLine="720"/>
      </w:pPr>
    </w:p>
    <w:p w:rsidR="009D420B" w:rsidRPr="00255FD3" w:rsidRDefault="009D420B" w:rsidP="009D420B">
      <w:pPr>
        <w:spacing w:before="120" w:after="120" w:line="240" w:lineRule="auto"/>
        <w:rPr>
          <w:sz w:val="18"/>
          <w:szCs w:val="18"/>
        </w:rPr>
      </w:pPr>
      <w:r w:rsidRPr="00930BE2">
        <w:rPr>
          <w:rFonts w:ascii="Century Gothic" w:hAnsi="Century Gothic" w:cs="Century Gothic"/>
          <w:sz w:val="18"/>
          <w:szCs w:val="18"/>
        </w:rPr>
        <w:t>Sources: Guidelines to Reporting and Writing About People with</w:t>
      </w:r>
      <w:r>
        <w:rPr>
          <w:rFonts w:ascii="Century Gothic" w:hAnsi="Century Gothic" w:cs="Century Gothic"/>
          <w:sz w:val="18"/>
          <w:szCs w:val="18"/>
        </w:rPr>
        <w:t xml:space="preserve"> </w:t>
      </w:r>
      <w:r w:rsidRPr="00930BE2">
        <w:rPr>
          <w:rFonts w:ascii="Century Gothic" w:hAnsi="Century Gothic" w:cs="Century Gothic"/>
          <w:sz w:val="18"/>
          <w:szCs w:val="18"/>
        </w:rPr>
        <w:t>Disabilities, produced by the Media Project, Research and Training Center</w:t>
      </w:r>
      <w:r w:rsidRPr="00D27EE2">
        <w:rPr>
          <w:rFonts w:ascii="Century Gothic" w:hAnsi="Century Gothic" w:cs="Century Gothic"/>
          <w:sz w:val="18"/>
          <w:szCs w:val="18"/>
        </w:rPr>
        <w:t xml:space="preserve"> </w:t>
      </w:r>
      <w:r w:rsidRPr="00930BE2">
        <w:rPr>
          <w:rFonts w:ascii="Century Gothic" w:hAnsi="Century Gothic" w:cs="Century Gothic"/>
          <w:sz w:val="18"/>
          <w:szCs w:val="18"/>
        </w:rPr>
        <w:t>on Independent Living, 4089 Dole, University of Kansas, Lawrence, KS66045; Ten Commandments of Etiquette for Communicating with People</w:t>
      </w:r>
      <w:r w:rsidRPr="00D27EE2">
        <w:rPr>
          <w:rFonts w:ascii="Century Gothic" w:hAnsi="Century Gothic" w:cs="Century Gothic"/>
          <w:sz w:val="18"/>
          <w:szCs w:val="18"/>
        </w:rPr>
        <w:t xml:space="preserve"> </w:t>
      </w:r>
      <w:r w:rsidRPr="00930BE2">
        <w:rPr>
          <w:rFonts w:ascii="Century Gothic" w:hAnsi="Century Gothic" w:cs="Century Gothic"/>
          <w:sz w:val="18"/>
          <w:szCs w:val="18"/>
        </w:rPr>
        <w:t>with Disabilities, National Center for Access Unlimited, 155 North Wacker</w:t>
      </w:r>
      <w:r w:rsidRPr="00D27EE2">
        <w:rPr>
          <w:rFonts w:ascii="Century Gothic" w:hAnsi="Century Gothic" w:cs="Century Gothic"/>
          <w:sz w:val="18"/>
          <w:szCs w:val="18"/>
        </w:rPr>
        <w:t xml:space="preserve"> </w:t>
      </w:r>
      <w:r w:rsidRPr="00930BE2">
        <w:rPr>
          <w:rFonts w:ascii="Century Gothic" w:hAnsi="Century Gothic" w:cs="Century Gothic"/>
          <w:sz w:val="18"/>
          <w:szCs w:val="18"/>
        </w:rPr>
        <w:t>Drive, Suite 315, Chicago, IL 60606; and Beyond the AP Stylebook:</w:t>
      </w:r>
      <w:r w:rsidRPr="00D27EE2">
        <w:rPr>
          <w:rFonts w:ascii="Century Gothic" w:hAnsi="Century Gothic" w:cs="Century Gothic"/>
          <w:sz w:val="18"/>
          <w:szCs w:val="18"/>
        </w:rPr>
        <w:t xml:space="preserve"> </w:t>
      </w:r>
      <w:r w:rsidRPr="00930BE2">
        <w:rPr>
          <w:rFonts w:ascii="Century Gothic" w:hAnsi="Century Gothic" w:cs="Century Gothic"/>
          <w:sz w:val="18"/>
          <w:szCs w:val="18"/>
        </w:rPr>
        <w:t xml:space="preserve">Language and Usage Guide for Reporters and Editors, The </w:t>
      </w:r>
      <w:proofErr w:type="spellStart"/>
      <w:r w:rsidRPr="00930BE2">
        <w:rPr>
          <w:rFonts w:ascii="Century Gothic" w:hAnsi="Century Gothic" w:cs="Century Gothic"/>
          <w:sz w:val="18"/>
          <w:szCs w:val="18"/>
        </w:rPr>
        <w:t>Advocado</w:t>
      </w:r>
      <w:proofErr w:type="spellEnd"/>
      <w:r w:rsidRPr="009572A9">
        <w:rPr>
          <w:rFonts w:ascii="Century Gothic" w:hAnsi="Century Gothic" w:cs="Century Gothic"/>
          <w:sz w:val="18"/>
          <w:szCs w:val="18"/>
        </w:rPr>
        <w:t xml:space="preserve"> </w:t>
      </w:r>
      <w:r w:rsidRPr="00930BE2">
        <w:rPr>
          <w:rFonts w:ascii="Century Gothic" w:hAnsi="Century Gothic" w:cs="Century Gothic"/>
          <w:sz w:val="18"/>
          <w:szCs w:val="18"/>
        </w:rPr>
        <w:t>Press, Inc.</w:t>
      </w:r>
      <w:r w:rsidRPr="009572A9">
        <w:rPr>
          <w:rFonts w:ascii="CenturyGothic" w:hAnsi="CenturyGothic" w:cs="CenturyGothic"/>
          <w:sz w:val="18"/>
          <w:szCs w:val="18"/>
        </w:rPr>
        <w:t xml:space="preserve"> </w:t>
      </w:r>
      <w:r w:rsidRPr="00930BE2">
        <w:rPr>
          <w:rFonts w:ascii="CenturyGothic" w:hAnsi="CenturyGothic" w:cs="CenturyGothic"/>
          <w:sz w:val="18"/>
          <w:szCs w:val="18"/>
        </w:rPr>
        <w:t>402 W. Washington St.</w:t>
      </w:r>
      <w:r w:rsidRPr="00930BE2">
        <w:rPr>
          <w:rFonts w:ascii="Century Gothic" w:hAnsi="Century Gothic" w:cs="Century Gothic"/>
          <w:sz w:val="18"/>
          <w:szCs w:val="18"/>
        </w:rPr>
        <w:t xml:space="preserve">, </w:t>
      </w:r>
      <w:r w:rsidRPr="00930BE2">
        <w:rPr>
          <w:rFonts w:ascii="CenturyGothic" w:hAnsi="CenturyGothic" w:cs="CenturyGothic"/>
          <w:sz w:val="18"/>
          <w:szCs w:val="18"/>
        </w:rPr>
        <w:t>Room E145</w:t>
      </w:r>
      <w:r w:rsidRPr="009572A9">
        <w:rPr>
          <w:rFonts w:ascii="Century Gothic" w:hAnsi="Century Gothic" w:cs="Century Gothic"/>
          <w:sz w:val="18"/>
          <w:szCs w:val="18"/>
        </w:rPr>
        <w:t xml:space="preserve"> </w:t>
      </w:r>
      <w:r w:rsidRPr="00930BE2">
        <w:rPr>
          <w:rFonts w:ascii="Century Gothic" w:hAnsi="Century Gothic" w:cs="Century Gothic"/>
          <w:sz w:val="18"/>
          <w:szCs w:val="18"/>
        </w:rPr>
        <w:t>Indianapolis, IN 46204</w:t>
      </w:r>
      <w:r w:rsidRPr="009572A9">
        <w:rPr>
          <w:rFonts w:ascii="CenturyGothic" w:hAnsi="CenturyGothic" w:cs="CenturyGothic"/>
          <w:sz w:val="18"/>
          <w:szCs w:val="18"/>
        </w:rPr>
        <w:t xml:space="preserve"> </w:t>
      </w:r>
      <w:r w:rsidRPr="00930BE2">
        <w:rPr>
          <w:rFonts w:ascii="CenturyGothic" w:hAnsi="CenturyGothic" w:cs="CenturyGothic"/>
          <w:sz w:val="18"/>
          <w:szCs w:val="18"/>
        </w:rPr>
        <w:t>Phone: (317)232-7770</w:t>
      </w:r>
      <w:r w:rsidRPr="009572A9">
        <w:rPr>
          <w:rFonts w:ascii="CenturyGothic" w:hAnsi="CenturyGothic" w:cs="CenturyGothic"/>
          <w:sz w:val="18"/>
          <w:szCs w:val="18"/>
        </w:rPr>
        <w:t xml:space="preserve"> </w:t>
      </w:r>
      <w:r w:rsidRPr="00930BE2">
        <w:rPr>
          <w:rFonts w:ascii="CenturyGothic" w:hAnsi="CenturyGothic" w:cs="CenturyGothic"/>
          <w:sz w:val="18"/>
          <w:szCs w:val="18"/>
        </w:rPr>
        <w:t>Fax: (317)233-3712</w:t>
      </w:r>
      <w:r w:rsidRPr="009572A9">
        <w:rPr>
          <w:rFonts w:ascii="CenturyGothic" w:hAnsi="CenturyGothic" w:cs="CenturyGothic"/>
          <w:sz w:val="18"/>
          <w:szCs w:val="18"/>
        </w:rPr>
        <w:t xml:space="preserve"> </w:t>
      </w:r>
      <w:r w:rsidRPr="00930BE2">
        <w:rPr>
          <w:rFonts w:ascii="CenturyGothic" w:hAnsi="CenturyGothic" w:cs="CenturyGothic"/>
          <w:sz w:val="18"/>
          <w:szCs w:val="18"/>
        </w:rPr>
        <w:t>GPCPD@gpcpd.org</w:t>
      </w:r>
      <w:r w:rsidRPr="009572A9">
        <w:rPr>
          <w:rFonts w:ascii="Century Gothic" w:hAnsi="Century Gothic" w:cs="Century Gothic"/>
          <w:sz w:val="18"/>
          <w:szCs w:val="18"/>
        </w:rPr>
        <w:t xml:space="preserve"> </w:t>
      </w:r>
      <w:r w:rsidRPr="00930BE2">
        <w:rPr>
          <w:rFonts w:ascii="Century Gothic" w:hAnsi="Century Gothic" w:cs="Century Gothic"/>
          <w:sz w:val="18"/>
          <w:szCs w:val="18"/>
        </w:rPr>
        <w:t>Web site: www.in.gov/gpcpd</w:t>
      </w:r>
      <w:r w:rsidRPr="009572A9">
        <w:rPr>
          <w:rFonts w:ascii="Century Gothic" w:hAnsi="Century Gothic" w:cs="Century Gothic"/>
          <w:sz w:val="18"/>
          <w:szCs w:val="18"/>
        </w:rPr>
        <w:t xml:space="preserve"> </w:t>
      </w:r>
      <w:r w:rsidRPr="00930BE2">
        <w:rPr>
          <w:rFonts w:ascii="Century Gothic" w:hAnsi="Century Gothic" w:cs="Century Gothic"/>
          <w:sz w:val="18"/>
          <w:szCs w:val="18"/>
        </w:rPr>
        <w:t>Print copies of this document are available in brochure format on request</w:t>
      </w:r>
      <w:r w:rsidRPr="009572A9">
        <w:rPr>
          <w:rFonts w:ascii="Century Gothic" w:hAnsi="Century Gothic" w:cs="Century Gothic"/>
          <w:sz w:val="18"/>
          <w:szCs w:val="18"/>
        </w:rPr>
        <w:t xml:space="preserve"> </w:t>
      </w:r>
      <w:r w:rsidRPr="00930BE2">
        <w:rPr>
          <w:rFonts w:ascii="Century Gothic" w:hAnsi="Century Gothic" w:cs="Century Gothic"/>
          <w:sz w:val="18"/>
          <w:szCs w:val="18"/>
        </w:rPr>
        <w:t>Also available in accessible formats</w:t>
      </w:r>
      <w:r>
        <w:rPr>
          <w:rFonts w:ascii="Century Gothic" w:hAnsi="Century Gothic" w:cs="Century Gothic"/>
          <w:sz w:val="18"/>
          <w:szCs w:val="18"/>
        </w:rPr>
        <w:t>.</w:t>
      </w:r>
    </w:p>
    <w:p w:rsidR="00C92F31" w:rsidRDefault="00C92F31" w:rsidP="00B11638">
      <w:pPr>
        <w:pStyle w:val="NoSpacing"/>
        <w:ind w:left="5040" w:firstLine="720"/>
      </w:pPr>
    </w:p>
    <w:p w:rsidR="00C92F31" w:rsidRDefault="00C92F31" w:rsidP="00B11638">
      <w:pPr>
        <w:pStyle w:val="NoSpacing"/>
        <w:ind w:left="5040" w:firstLine="720"/>
      </w:pPr>
    </w:p>
    <w:p w:rsidR="00C92F31" w:rsidRDefault="00C92F31" w:rsidP="00B11638">
      <w:pPr>
        <w:pStyle w:val="NoSpacing"/>
        <w:ind w:left="5040" w:firstLine="720"/>
      </w:pPr>
    </w:p>
    <w:p w:rsidR="00C92F31" w:rsidRDefault="00C92F31" w:rsidP="00B11638">
      <w:pPr>
        <w:pStyle w:val="NoSpacing"/>
        <w:ind w:left="5040" w:firstLine="720"/>
      </w:pPr>
    </w:p>
    <w:p w:rsidR="00C92F31" w:rsidRDefault="00C92F31" w:rsidP="00B11638">
      <w:pPr>
        <w:pStyle w:val="NoSpacing"/>
        <w:ind w:left="5040" w:firstLine="720"/>
      </w:pPr>
    </w:p>
    <w:p w:rsidR="00C92F31" w:rsidRDefault="00C92F31" w:rsidP="00B11638">
      <w:pPr>
        <w:pStyle w:val="NoSpacing"/>
        <w:ind w:left="5040" w:firstLine="720"/>
      </w:pPr>
    </w:p>
    <w:p w:rsidR="00C92F31" w:rsidRDefault="00C92F31" w:rsidP="00B11638">
      <w:pPr>
        <w:pStyle w:val="NoSpacing"/>
        <w:ind w:left="5040" w:firstLine="720"/>
      </w:pPr>
    </w:p>
    <w:p w:rsidR="00C92F31" w:rsidRDefault="00C92F31" w:rsidP="00B11638">
      <w:pPr>
        <w:pStyle w:val="NoSpacing"/>
        <w:ind w:left="5040" w:firstLine="720"/>
      </w:pPr>
    </w:p>
    <w:p w:rsidR="00C92F31" w:rsidRDefault="00C92F31" w:rsidP="00B11638">
      <w:pPr>
        <w:pStyle w:val="NoSpacing"/>
        <w:ind w:left="5040" w:firstLine="720"/>
      </w:pPr>
    </w:p>
    <w:p w:rsidR="00C92F31" w:rsidRDefault="00C92F31" w:rsidP="00C92F31">
      <w:pPr>
        <w:pStyle w:val="NoSpacing"/>
        <w:ind w:left="2790" w:firstLine="720"/>
      </w:pPr>
    </w:p>
    <w:p w:rsidR="00C92F31" w:rsidRDefault="00C92F31" w:rsidP="00B11638">
      <w:pPr>
        <w:pStyle w:val="NoSpacing"/>
        <w:ind w:left="5040" w:firstLine="720"/>
      </w:pPr>
    </w:p>
    <w:p w:rsidR="002F74FF" w:rsidRDefault="002F74FF" w:rsidP="00C92F31">
      <w:pPr>
        <w:pStyle w:val="NoSpacing"/>
        <w:tabs>
          <w:tab w:val="left" w:pos="4230"/>
        </w:tabs>
        <w:rPr>
          <w:b/>
          <w:sz w:val="56"/>
          <w:szCs w:val="56"/>
        </w:rPr>
      </w:pPr>
      <w:r>
        <w:rPr>
          <w:b/>
          <w:sz w:val="56"/>
          <w:szCs w:val="56"/>
        </w:rPr>
        <w:t xml:space="preserve">             </w:t>
      </w:r>
      <w:r w:rsidR="00C92F31">
        <w:rPr>
          <w:b/>
          <w:sz w:val="56"/>
          <w:szCs w:val="56"/>
        </w:rPr>
        <w:t>Disabil</w:t>
      </w:r>
      <w:r>
        <w:rPr>
          <w:b/>
          <w:sz w:val="56"/>
          <w:szCs w:val="56"/>
        </w:rPr>
        <w:t>ity</w:t>
      </w:r>
    </w:p>
    <w:p w:rsidR="00912972" w:rsidRDefault="002F74FF" w:rsidP="00912972">
      <w:pPr>
        <w:autoSpaceDE w:val="0"/>
        <w:autoSpaceDN w:val="0"/>
        <w:adjustRightInd w:val="0"/>
        <w:spacing w:after="0" w:line="360" w:lineRule="auto"/>
        <w:rPr>
          <w:b/>
          <w:sz w:val="56"/>
          <w:szCs w:val="56"/>
        </w:rPr>
      </w:pPr>
      <w:r>
        <w:rPr>
          <w:b/>
          <w:sz w:val="56"/>
          <w:szCs w:val="56"/>
        </w:rPr>
        <w:t xml:space="preserve">             </w:t>
      </w:r>
      <w:r w:rsidR="00C92F31" w:rsidRPr="00C92F31">
        <w:rPr>
          <w:b/>
          <w:sz w:val="56"/>
          <w:szCs w:val="56"/>
        </w:rPr>
        <w:t>Etiquette</w:t>
      </w:r>
    </w:p>
    <w:p w:rsidR="00912972" w:rsidRPr="00912972" w:rsidRDefault="00912972" w:rsidP="00912972">
      <w:pPr>
        <w:autoSpaceDE w:val="0"/>
        <w:autoSpaceDN w:val="0"/>
        <w:adjustRightInd w:val="0"/>
        <w:spacing w:after="0" w:line="360" w:lineRule="auto"/>
        <w:rPr>
          <w:rFonts w:ascii="Times New Roman" w:hAnsi="Times New Roman" w:cs="Times New Roman"/>
          <w:bCs/>
          <w:sz w:val="24"/>
          <w:szCs w:val="24"/>
        </w:rPr>
      </w:pPr>
      <w:r w:rsidRPr="00912972">
        <w:rPr>
          <w:rFonts w:ascii="Times New Roman" w:hAnsi="Times New Roman" w:cs="Times New Roman"/>
          <w:bCs/>
          <w:sz w:val="24"/>
          <w:szCs w:val="24"/>
        </w:rPr>
        <w:t xml:space="preserve"> A Guide to Interacting with People with Disabilities </w:t>
      </w:r>
      <w:r w:rsidRPr="00912972">
        <w:rPr>
          <w:rFonts w:ascii="Times New Roman" w:hAnsi="Times New Roman" w:cs="Times New Roman"/>
          <w:sz w:val="24"/>
          <w:szCs w:val="24"/>
        </w:rPr>
        <w:t>Indiana Governor’s Council for People with Disabilities</w:t>
      </w:r>
      <w:r w:rsidRPr="00912972">
        <w:rPr>
          <w:rFonts w:ascii="Times New Roman" w:hAnsi="Times New Roman" w:cs="Times New Roman"/>
          <w:bCs/>
          <w:sz w:val="24"/>
          <w:szCs w:val="24"/>
        </w:rPr>
        <w:t xml:space="preserve"> Living in a Diverse Culture</w:t>
      </w:r>
      <w:r w:rsidR="00F1710B">
        <w:rPr>
          <w:rFonts w:ascii="Times New Roman" w:hAnsi="Times New Roman" w:cs="Times New Roman"/>
          <w:bCs/>
          <w:sz w:val="24"/>
          <w:szCs w:val="24"/>
        </w:rPr>
        <w:t xml:space="preserve"> and the Independent Living Center of Eastern Indiana</w:t>
      </w:r>
    </w:p>
    <w:p w:rsidR="00C92F31" w:rsidRDefault="00C92F31" w:rsidP="00C92F31">
      <w:pPr>
        <w:pStyle w:val="NoSpacing"/>
        <w:tabs>
          <w:tab w:val="left" w:pos="4230"/>
        </w:tabs>
      </w:pPr>
    </w:p>
    <w:p w:rsidR="00C92F31" w:rsidRDefault="00C92F31" w:rsidP="00C92F31">
      <w:pPr>
        <w:pStyle w:val="NoSpacing"/>
        <w:ind w:left="4590" w:firstLine="720"/>
      </w:pPr>
    </w:p>
    <w:p w:rsidR="00C92F31" w:rsidRDefault="00C92F31" w:rsidP="00B11638">
      <w:pPr>
        <w:pStyle w:val="NoSpacing"/>
        <w:ind w:left="5040" w:firstLine="720"/>
      </w:pPr>
    </w:p>
    <w:p w:rsidR="00811ED1" w:rsidRDefault="00B11638" w:rsidP="00B11638">
      <w:pPr>
        <w:pStyle w:val="NoSpacing"/>
        <w:ind w:left="180" w:firstLine="720"/>
      </w:pPr>
      <w:r>
        <w:rPr>
          <w:noProof/>
          <w:lang w:eastAsia="en-US"/>
        </w:rPr>
        <w:drawing>
          <wp:inline distT="0" distB="0" distL="0" distR="0" wp14:anchorId="4FCC6047" wp14:editId="6E965922">
            <wp:extent cx="3101340" cy="30313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28823" cy="3058248"/>
                    </a:xfrm>
                    <a:prstGeom prst="rect">
                      <a:avLst/>
                    </a:prstGeom>
                    <a:ln>
                      <a:noFill/>
                    </a:ln>
                    <a:extLst>
                      <a:ext uri="{53640926-AAD7-44D8-BBD7-CCE9431645EC}">
                        <a14:shadowObscured xmlns:a14="http://schemas.microsoft.com/office/drawing/2010/main"/>
                      </a:ext>
                    </a:extLst>
                  </pic:spPr>
                </pic:pic>
              </a:graphicData>
            </a:graphic>
          </wp:inline>
        </w:drawing>
      </w:r>
    </w:p>
    <w:p w:rsidR="003334B5" w:rsidRDefault="003334B5" w:rsidP="00912972">
      <w:pPr>
        <w:autoSpaceDE w:val="0"/>
        <w:autoSpaceDN w:val="0"/>
        <w:adjustRightInd w:val="0"/>
        <w:spacing w:before="120" w:after="120" w:line="360" w:lineRule="auto"/>
        <w:rPr>
          <w:rFonts w:ascii="Times New Roman" w:hAnsi="Times New Roman" w:cs="Times New Roman"/>
          <w:b/>
          <w:bCs/>
          <w:sz w:val="32"/>
          <w:szCs w:val="32"/>
        </w:rPr>
      </w:pPr>
    </w:p>
    <w:p w:rsidR="00912972" w:rsidRPr="009D420B" w:rsidRDefault="00912972" w:rsidP="00912972">
      <w:pPr>
        <w:autoSpaceDE w:val="0"/>
        <w:autoSpaceDN w:val="0"/>
        <w:adjustRightInd w:val="0"/>
        <w:spacing w:before="120" w:after="120" w:line="360" w:lineRule="auto"/>
        <w:rPr>
          <w:rFonts w:ascii="Times New Roman" w:hAnsi="Times New Roman" w:cs="Times New Roman"/>
          <w:b/>
          <w:bCs/>
          <w:sz w:val="32"/>
          <w:szCs w:val="32"/>
        </w:rPr>
      </w:pPr>
      <w:r w:rsidRPr="009D420B">
        <w:rPr>
          <w:rFonts w:ascii="Times New Roman" w:hAnsi="Times New Roman" w:cs="Times New Roman"/>
          <w:b/>
          <w:bCs/>
          <w:sz w:val="32"/>
          <w:szCs w:val="32"/>
        </w:rPr>
        <w:lastRenderedPageBreak/>
        <w:t>The Power of Words</w:t>
      </w:r>
    </w:p>
    <w:p w:rsidR="001002C9" w:rsidRPr="009572A9" w:rsidRDefault="001002C9" w:rsidP="001002C9">
      <w:pPr>
        <w:autoSpaceDE w:val="0"/>
        <w:autoSpaceDN w:val="0"/>
        <w:adjustRightInd w:val="0"/>
        <w:spacing w:before="120" w:after="120" w:line="360" w:lineRule="auto"/>
        <w:rPr>
          <w:rFonts w:ascii="Times New Roman" w:hAnsi="Times New Roman" w:cs="Times New Roman"/>
          <w:sz w:val="24"/>
          <w:szCs w:val="24"/>
        </w:rPr>
      </w:pPr>
      <w:r w:rsidRPr="009572A9">
        <w:rPr>
          <w:rFonts w:ascii="Times New Roman" w:hAnsi="Times New Roman" w:cs="Times New Roman"/>
          <w:sz w:val="24"/>
          <w:szCs w:val="24"/>
        </w:rPr>
        <w:t>The Council has designed this brochur</w:t>
      </w:r>
      <w:r>
        <w:rPr>
          <w:rFonts w:ascii="Times New Roman" w:hAnsi="Times New Roman" w:cs="Times New Roman"/>
          <w:sz w:val="24"/>
          <w:szCs w:val="24"/>
        </w:rPr>
        <w:t xml:space="preserve">e to help enhance understanding </w:t>
      </w:r>
      <w:r w:rsidRPr="009572A9">
        <w:rPr>
          <w:rFonts w:ascii="Times New Roman" w:hAnsi="Times New Roman" w:cs="Times New Roman"/>
          <w:sz w:val="24"/>
          <w:szCs w:val="24"/>
        </w:rPr>
        <w:t>and communication in everyday interactions with people with</w:t>
      </w:r>
      <w:r>
        <w:rPr>
          <w:rFonts w:ascii="Times New Roman" w:hAnsi="Times New Roman" w:cs="Times New Roman"/>
          <w:sz w:val="24"/>
          <w:szCs w:val="24"/>
        </w:rPr>
        <w:t xml:space="preserve"> disabilities. </w:t>
      </w:r>
      <w:r w:rsidRPr="009572A9">
        <w:rPr>
          <w:rFonts w:ascii="Times New Roman" w:hAnsi="Times New Roman" w:cs="Times New Roman"/>
          <w:sz w:val="24"/>
          <w:szCs w:val="24"/>
        </w:rPr>
        <w:t>Language – A Powerful Tool “Handicapped man confined to wheelchair..</w:t>
      </w:r>
      <w:r>
        <w:rPr>
          <w:rFonts w:ascii="Times New Roman" w:hAnsi="Times New Roman" w:cs="Times New Roman"/>
          <w:sz w:val="24"/>
          <w:szCs w:val="24"/>
        </w:rPr>
        <w:t xml:space="preserve">.” “Girl stricken with cerebral </w:t>
      </w:r>
      <w:r w:rsidRPr="009572A9">
        <w:rPr>
          <w:rFonts w:ascii="Times New Roman" w:hAnsi="Times New Roman" w:cs="Times New Roman"/>
          <w:sz w:val="24"/>
          <w:szCs w:val="24"/>
        </w:rPr>
        <w:t>palsy...” Words and phrases such as these shape incorrect perceptions of people with disabilities. Negative attitudes are often the greatest barrier for people with disabilities to overcome. Even the word “handicap” itself is considered insulting by many because it was a term coined by people outside the disability community. By working together to create positive attitudes toward people with disabilities, we can create a better society – and that is a positive step for everyone</w:t>
      </w:r>
      <w:r>
        <w:rPr>
          <w:rFonts w:ascii="Times New Roman" w:hAnsi="Times New Roman" w:cs="Times New Roman"/>
          <w:b/>
          <w:sz w:val="32"/>
          <w:szCs w:val="32"/>
        </w:rPr>
        <w:t xml:space="preserve"> </w:t>
      </w:r>
      <w:r w:rsidRPr="009572A9">
        <w:rPr>
          <w:rFonts w:ascii="Times New Roman" w:hAnsi="Times New Roman" w:cs="Times New Roman"/>
          <w:sz w:val="24"/>
          <w:szCs w:val="24"/>
        </w:rPr>
        <w:t>neighbors, friends, classmates, family members and co-workers. People with disabilities are people first. Yes, disabilities are part of their lives, but disabilities do not define people. Changes in laws, technology, public policies and attitudes have opened opportunities for people with disabilities to pursue education, recreation and employment in the mainstream of community life. Like other.</w:t>
      </w:r>
      <w:r w:rsidRPr="001002C9">
        <w:rPr>
          <w:rFonts w:ascii="Times New Roman" w:hAnsi="Times New Roman" w:cs="Times New Roman"/>
          <w:sz w:val="24"/>
          <w:szCs w:val="24"/>
        </w:rPr>
        <w:t xml:space="preserve"> </w:t>
      </w:r>
      <w:r w:rsidRPr="009572A9">
        <w:rPr>
          <w:rFonts w:ascii="Times New Roman" w:hAnsi="Times New Roman" w:cs="Times New Roman"/>
          <w:sz w:val="24"/>
          <w:szCs w:val="24"/>
        </w:rPr>
        <w:t xml:space="preserve">People with disabilities are part of the landscape in a diverse America. The more than 54 million Americans with disabilities are </w:t>
      </w:r>
      <w:r w:rsidR="0074325D" w:rsidRPr="009572A9">
        <w:rPr>
          <w:rFonts w:ascii="Times New Roman" w:hAnsi="Times New Roman" w:cs="Times New Roman"/>
          <w:sz w:val="24"/>
          <w:szCs w:val="24"/>
        </w:rPr>
        <w:t>Americans, people with disabilities live, wor</w:t>
      </w:r>
      <w:r w:rsidR="0074325D">
        <w:rPr>
          <w:rFonts w:ascii="Times New Roman" w:hAnsi="Times New Roman" w:cs="Times New Roman"/>
          <w:sz w:val="24"/>
          <w:szCs w:val="24"/>
        </w:rPr>
        <w:t xml:space="preserve">k, attend school, play, worship </w:t>
      </w:r>
      <w:r w:rsidR="0074325D" w:rsidRPr="009572A9">
        <w:rPr>
          <w:rFonts w:ascii="Times New Roman" w:hAnsi="Times New Roman" w:cs="Times New Roman"/>
          <w:sz w:val="24"/>
          <w:szCs w:val="24"/>
        </w:rPr>
        <w:t>and volunteer in their communities.</w:t>
      </w:r>
    </w:p>
    <w:p w:rsidR="001002C9" w:rsidRDefault="001002C9" w:rsidP="00744D22">
      <w:pPr>
        <w:autoSpaceDE w:val="0"/>
        <w:autoSpaceDN w:val="0"/>
        <w:adjustRightInd w:val="0"/>
        <w:spacing w:before="120" w:after="120" w:line="360" w:lineRule="auto"/>
        <w:rPr>
          <w:rFonts w:ascii="Times New Roman" w:hAnsi="Times New Roman" w:cs="Times New Roman"/>
          <w:b/>
          <w:sz w:val="32"/>
          <w:szCs w:val="32"/>
        </w:rPr>
      </w:pPr>
    </w:p>
    <w:p w:rsidR="00366DFF" w:rsidRDefault="00366DFF" w:rsidP="00366DFF">
      <w:pPr>
        <w:autoSpaceDE w:val="0"/>
        <w:autoSpaceDN w:val="0"/>
        <w:adjustRightInd w:val="0"/>
        <w:spacing w:after="0" w:line="240" w:lineRule="auto"/>
        <w:rPr>
          <w:rFonts w:ascii="Times New Roman" w:hAnsi="Times New Roman" w:cs="Times New Roman"/>
          <w:b/>
          <w:bCs/>
          <w:sz w:val="32"/>
          <w:szCs w:val="32"/>
        </w:rPr>
      </w:pPr>
    </w:p>
    <w:p w:rsidR="00366DFF" w:rsidRDefault="007B45CF" w:rsidP="003334B5">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9E4416">
        <w:rPr>
          <w:rFonts w:ascii="Times New Roman" w:hAnsi="Times New Roman" w:cs="Times New Roman"/>
          <w:b/>
          <w:bCs/>
          <w:sz w:val="32"/>
          <w:szCs w:val="32"/>
        </w:rPr>
        <w:t xml:space="preserve">General </w:t>
      </w:r>
      <w:proofErr w:type="spellStart"/>
      <w:r w:rsidR="009E4416">
        <w:rPr>
          <w:rFonts w:ascii="Times New Roman" w:hAnsi="Times New Roman" w:cs="Times New Roman"/>
          <w:b/>
          <w:bCs/>
          <w:sz w:val="32"/>
          <w:szCs w:val="32"/>
        </w:rPr>
        <w:t>Tid</w:t>
      </w:r>
      <w:proofErr w:type="spellEnd"/>
      <w:r w:rsidR="009E4416">
        <w:rPr>
          <w:rFonts w:ascii="Times New Roman" w:hAnsi="Times New Roman" w:cs="Times New Roman"/>
          <w:b/>
          <w:bCs/>
          <w:sz w:val="32"/>
          <w:szCs w:val="32"/>
        </w:rPr>
        <w:t>-bits</w:t>
      </w:r>
    </w:p>
    <w:p w:rsidR="007B45CF" w:rsidRDefault="007B45CF" w:rsidP="003334B5">
      <w:pPr>
        <w:autoSpaceDE w:val="0"/>
        <w:autoSpaceDN w:val="0"/>
        <w:adjustRightInd w:val="0"/>
        <w:spacing w:after="0" w:line="240" w:lineRule="auto"/>
        <w:rPr>
          <w:rFonts w:ascii="Times New Roman" w:hAnsi="Times New Roman" w:cs="Times New Roman"/>
          <w:b/>
          <w:bCs/>
          <w:sz w:val="32"/>
          <w:szCs w:val="32"/>
        </w:rPr>
      </w:pPr>
    </w:p>
    <w:p w:rsidR="009E4416" w:rsidRDefault="009E4416" w:rsidP="009F6FCC">
      <w:pPr>
        <w:pStyle w:val="ListParagraph"/>
        <w:numPr>
          <w:ilvl w:val="0"/>
          <w:numId w:val="3"/>
        </w:numPr>
        <w:autoSpaceDE w:val="0"/>
        <w:autoSpaceDN w:val="0"/>
        <w:adjustRightInd w:val="0"/>
        <w:spacing w:after="0" w:line="480" w:lineRule="auto"/>
        <w:rPr>
          <w:rFonts w:ascii="Times New Roman" w:hAnsi="Times New Roman" w:cs="Times New Roman"/>
          <w:bCs/>
          <w:sz w:val="24"/>
          <w:szCs w:val="24"/>
        </w:rPr>
      </w:pPr>
      <w:r w:rsidRPr="009E4416">
        <w:rPr>
          <w:rFonts w:ascii="Times New Roman" w:hAnsi="Times New Roman" w:cs="Times New Roman"/>
          <w:bCs/>
          <w:sz w:val="24"/>
          <w:szCs w:val="24"/>
        </w:rPr>
        <w:t>Use large print on printed items (at least 16 point font)</w:t>
      </w:r>
      <w:r>
        <w:rPr>
          <w:rFonts w:ascii="Times New Roman" w:hAnsi="Times New Roman" w:cs="Times New Roman"/>
          <w:bCs/>
          <w:sz w:val="24"/>
          <w:szCs w:val="24"/>
        </w:rPr>
        <w:t>.</w:t>
      </w:r>
    </w:p>
    <w:p w:rsidR="009E4416" w:rsidRDefault="009E4416" w:rsidP="009F6FCC">
      <w:pPr>
        <w:pStyle w:val="ListParagraph"/>
        <w:numPr>
          <w:ilvl w:val="0"/>
          <w:numId w:val="3"/>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Use high contrast when possible</w:t>
      </w:r>
      <w:r w:rsidR="00F60148">
        <w:rPr>
          <w:rFonts w:ascii="Times New Roman" w:hAnsi="Times New Roman" w:cs="Times New Roman"/>
          <w:bCs/>
          <w:sz w:val="24"/>
          <w:szCs w:val="24"/>
        </w:rPr>
        <w:t>.</w:t>
      </w:r>
    </w:p>
    <w:p w:rsidR="009E4416" w:rsidRDefault="009E4416" w:rsidP="009F6FCC">
      <w:pPr>
        <w:pStyle w:val="ListParagraph"/>
        <w:numPr>
          <w:ilvl w:val="0"/>
          <w:numId w:val="3"/>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Do not print words on top of pictures</w:t>
      </w:r>
      <w:r w:rsidR="00F60148">
        <w:rPr>
          <w:rFonts w:ascii="Times New Roman" w:hAnsi="Times New Roman" w:cs="Times New Roman"/>
          <w:bCs/>
          <w:sz w:val="24"/>
          <w:szCs w:val="24"/>
        </w:rPr>
        <w:t>.</w:t>
      </w:r>
    </w:p>
    <w:p w:rsidR="009E4416" w:rsidRDefault="009E4416" w:rsidP="009F6FCC">
      <w:pPr>
        <w:pStyle w:val="ListParagraph"/>
        <w:numPr>
          <w:ilvl w:val="0"/>
          <w:numId w:val="3"/>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Have Gluten, Dairy, wheat free items clearly marked or separated.</w:t>
      </w:r>
    </w:p>
    <w:p w:rsidR="009E4416" w:rsidRDefault="009E4416" w:rsidP="009F6FCC">
      <w:pPr>
        <w:pStyle w:val="ListParagraph"/>
        <w:numPr>
          <w:ilvl w:val="0"/>
          <w:numId w:val="3"/>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Have paper and pencil ready to assist</w:t>
      </w:r>
      <w:r w:rsidR="009F6FCC">
        <w:rPr>
          <w:rFonts w:ascii="Times New Roman" w:hAnsi="Times New Roman" w:cs="Times New Roman"/>
          <w:bCs/>
          <w:sz w:val="24"/>
          <w:szCs w:val="24"/>
        </w:rPr>
        <w:t xml:space="preserve"> in communicating</w:t>
      </w:r>
      <w:r>
        <w:rPr>
          <w:rFonts w:ascii="Times New Roman" w:hAnsi="Times New Roman" w:cs="Times New Roman"/>
          <w:bCs/>
          <w:sz w:val="24"/>
          <w:szCs w:val="24"/>
        </w:rPr>
        <w:t xml:space="preserve"> </w:t>
      </w:r>
      <w:r w:rsidR="009F6FCC">
        <w:rPr>
          <w:rFonts w:ascii="Times New Roman" w:hAnsi="Times New Roman" w:cs="Times New Roman"/>
          <w:bCs/>
          <w:sz w:val="24"/>
          <w:szCs w:val="24"/>
        </w:rPr>
        <w:t xml:space="preserve">to </w:t>
      </w:r>
      <w:r>
        <w:rPr>
          <w:rFonts w:ascii="Times New Roman" w:hAnsi="Times New Roman" w:cs="Times New Roman"/>
          <w:bCs/>
          <w:sz w:val="24"/>
          <w:szCs w:val="24"/>
        </w:rPr>
        <w:t>those with hearing loss</w:t>
      </w:r>
      <w:r w:rsidR="009F6FCC">
        <w:rPr>
          <w:rFonts w:ascii="Times New Roman" w:hAnsi="Times New Roman" w:cs="Times New Roman"/>
          <w:bCs/>
          <w:sz w:val="24"/>
          <w:szCs w:val="24"/>
        </w:rPr>
        <w:t>.</w:t>
      </w:r>
    </w:p>
    <w:p w:rsidR="009F6FCC" w:rsidRDefault="00F60148" w:rsidP="009F6FCC">
      <w:pPr>
        <w:pStyle w:val="ListParagraph"/>
        <w:numPr>
          <w:ilvl w:val="0"/>
          <w:numId w:val="3"/>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Make sure that your meeting/event space is accessible to all.</w:t>
      </w:r>
    </w:p>
    <w:p w:rsidR="009F6FCC" w:rsidRDefault="009F6FCC" w:rsidP="009F6FCC">
      <w:pPr>
        <w:pStyle w:val="ListParagraph"/>
        <w:numPr>
          <w:ilvl w:val="0"/>
          <w:numId w:val="3"/>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Offer assistance and then WAIT for it to be accepted and explained how you can be helpful.</w:t>
      </w:r>
    </w:p>
    <w:p w:rsidR="001369A4" w:rsidRDefault="001369A4" w:rsidP="009F6FCC">
      <w:pPr>
        <w:pStyle w:val="ListParagraph"/>
        <w:numPr>
          <w:ilvl w:val="0"/>
          <w:numId w:val="3"/>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Do not touch or address service animals, they are doing an important job (just like you)</w:t>
      </w:r>
      <w:r w:rsidR="00F60148">
        <w:rPr>
          <w:rFonts w:ascii="Times New Roman" w:hAnsi="Times New Roman" w:cs="Times New Roman"/>
          <w:bCs/>
          <w:sz w:val="24"/>
          <w:szCs w:val="24"/>
        </w:rPr>
        <w:t>.</w:t>
      </w:r>
    </w:p>
    <w:p w:rsidR="00366DFF" w:rsidRPr="009E4416" w:rsidRDefault="00366DFF" w:rsidP="003334B5">
      <w:pPr>
        <w:autoSpaceDE w:val="0"/>
        <w:autoSpaceDN w:val="0"/>
        <w:adjustRightInd w:val="0"/>
        <w:spacing w:after="0" w:line="240" w:lineRule="auto"/>
        <w:rPr>
          <w:rFonts w:ascii="Times New Roman" w:hAnsi="Times New Roman" w:cs="Times New Roman"/>
          <w:bCs/>
          <w:sz w:val="24"/>
          <w:szCs w:val="24"/>
        </w:rPr>
      </w:pPr>
    </w:p>
    <w:p w:rsidR="00366DFF" w:rsidRDefault="00366DFF" w:rsidP="003334B5">
      <w:pPr>
        <w:autoSpaceDE w:val="0"/>
        <w:autoSpaceDN w:val="0"/>
        <w:adjustRightInd w:val="0"/>
        <w:spacing w:after="0" w:line="240" w:lineRule="auto"/>
        <w:rPr>
          <w:rFonts w:ascii="Times New Roman" w:hAnsi="Times New Roman" w:cs="Times New Roman"/>
          <w:b/>
          <w:bCs/>
          <w:sz w:val="32"/>
          <w:szCs w:val="32"/>
        </w:rPr>
      </w:pPr>
    </w:p>
    <w:p w:rsidR="00366DFF" w:rsidRDefault="00366DFF" w:rsidP="003334B5">
      <w:pPr>
        <w:autoSpaceDE w:val="0"/>
        <w:autoSpaceDN w:val="0"/>
        <w:adjustRightInd w:val="0"/>
        <w:spacing w:after="0" w:line="240" w:lineRule="auto"/>
        <w:rPr>
          <w:rFonts w:ascii="Times New Roman" w:hAnsi="Times New Roman" w:cs="Times New Roman"/>
          <w:b/>
          <w:bCs/>
          <w:sz w:val="32"/>
          <w:szCs w:val="32"/>
        </w:rPr>
      </w:pPr>
    </w:p>
    <w:p w:rsidR="00366DFF" w:rsidRDefault="00366DFF" w:rsidP="003334B5">
      <w:pPr>
        <w:autoSpaceDE w:val="0"/>
        <w:autoSpaceDN w:val="0"/>
        <w:adjustRightInd w:val="0"/>
        <w:spacing w:after="0" w:line="240" w:lineRule="auto"/>
        <w:rPr>
          <w:rFonts w:ascii="Times New Roman" w:hAnsi="Times New Roman" w:cs="Times New Roman"/>
          <w:b/>
          <w:bCs/>
          <w:sz w:val="32"/>
          <w:szCs w:val="32"/>
        </w:rPr>
      </w:pPr>
    </w:p>
    <w:p w:rsidR="00366DFF" w:rsidRDefault="00366DFF" w:rsidP="003334B5">
      <w:pPr>
        <w:autoSpaceDE w:val="0"/>
        <w:autoSpaceDN w:val="0"/>
        <w:adjustRightInd w:val="0"/>
        <w:spacing w:after="0" w:line="240" w:lineRule="auto"/>
        <w:rPr>
          <w:rFonts w:ascii="Times New Roman" w:hAnsi="Times New Roman" w:cs="Times New Roman"/>
          <w:b/>
          <w:bCs/>
          <w:sz w:val="32"/>
          <w:szCs w:val="32"/>
        </w:rPr>
      </w:pPr>
    </w:p>
    <w:p w:rsidR="00366DFF" w:rsidRDefault="00366DFF" w:rsidP="003334B5">
      <w:pPr>
        <w:autoSpaceDE w:val="0"/>
        <w:autoSpaceDN w:val="0"/>
        <w:adjustRightInd w:val="0"/>
        <w:spacing w:after="0" w:line="240" w:lineRule="auto"/>
        <w:rPr>
          <w:rFonts w:ascii="Times New Roman" w:hAnsi="Times New Roman" w:cs="Times New Roman"/>
          <w:b/>
          <w:bCs/>
          <w:sz w:val="32"/>
          <w:szCs w:val="32"/>
        </w:rPr>
      </w:pPr>
    </w:p>
    <w:p w:rsidR="00366DFF" w:rsidRDefault="00366DFF" w:rsidP="003334B5">
      <w:pPr>
        <w:autoSpaceDE w:val="0"/>
        <w:autoSpaceDN w:val="0"/>
        <w:adjustRightInd w:val="0"/>
        <w:spacing w:after="0" w:line="240" w:lineRule="auto"/>
        <w:rPr>
          <w:rFonts w:ascii="Times New Roman" w:hAnsi="Times New Roman" w:cs="Times New Roman"/>
          <w:b/>
          <w:bCs/>
          <w:sz w:val="32"/>
          <w:szCs w:val="32"/>
        </w:rPr>
      </w:pPr>
    </w:p>
    <w:p w:rsidR="00EC6DCD" w:rsidRPr="009572A9" w:rsidRDefault="00EC6DCD" w:rsidP="00EC6DCD">
      <w:pPr>
        <w:autoSpaceDE w:val="0"/>
        <w:autoSpaceDN w:val="0"/>
        <w:adjustRightInd w:val="0"/>
        <w:spacing w:before="120" w:after="120" w:line="360" w:lineRule="auto"/>
        <w:rPr>
          <w:rFonts w:ascii="Times New Roman" w:hAnsi="Times New Roman" w:cs="Times New Roman"/>
          <w:b/>
          <w:sz w:val="32"/>
          <w:szCs w:val="32"/>
        </w:rPr>
      </w:pPr>
      <w:r w:rsidRPr="009572A9">
        <w:rPr>
          <w:rFonts w:ascii="Times New Roman" w:hAnsi="Times New Roman" w:cs="Times New Roman"/>
          <w:b/>
          <w:sz w:val="32"/>
          <w:szCs w:val="32"/>
        </w:rPr>
        <w:lastRenderedPageBreak/>
        <w:t xml:space="preserve">Rules to use when writing or speaking about people with </w:t>
      </w:r>
      <w:r>
        <w:rPr>
          <w:rFonts w:ascii="Times New Roman" w:hAnsi="Times New Roman" w:cs="Times New Roman"/>
          <w:b/>
          <w:sz w:val="32"/>
          <w:szCs w:val="32"/>
        </w:rPr>
        <w:t>disabilities:</w:t>
      </w:r>
    </w:p>
    <w:p w:rsidR="00EC6DCD" w:rsidRPr="009572A9" w:rsidRDefault="00EC6DCD" w:rsidP="00EC6DCD">
      <w:pPr>
        <w:autoSpaceDE w:val="0"/>
        <w:autoSpaceDN w:val="0"/>
        <w:adjustRightInd w:val="0"/>
        <w:spacing w:before="120" w:after="120" w:line="360" w:lineRule="auto"/>
        <w:ind w:firstLine="720"/>
        <w:rPr>
          <w:rFonts w:ascii="Times New Roman" w:hAnsi="Times New Roman" w:cs="Times New Roman"/>
          <w:sz w:val="24"/>
          <w:szCs w:val="24"/>
        </w:rPr>
      </w:pPr>
      <w:r w:rsidRPr="009572A9">
        <w:rPr>
          <w:rFonts w:ascii="Times New Roman" w:hAnsi="Times New Roman" w:cs="Times New Roman"/>
          <w:sz w:val="24"/>
          <w:szCs w:val="24"/>
        </w:rPr>
        <w:t>1. Always use people-first language. Refer to the person first and not</w:t>
      </w:r>
      <w:r>
        <w:rPr>
          <w:rFonts w:ascii="Times New Roman" w:hAnsi="Times New Roman" w:cs="Times New Roman"/>
          <w:sz w:val="24"/>
          <w:szCs w:val="24"/>
        </w:rPr>
        <w:t xml:space="preserve"> </w:t>
      </w:r>
      <w:r w:rsidRPr="009572A9">
        <w:rPr>
          <w:rFonts w:ascii="Times New Roman" w:hAnsi="Times New Roman" w:cs="Times New Roman"/>
          <w:sz w:val="24"/>
          <w:szCs w:val="24"/>
        </w:rPr>
        <w:t>his or her disability. Do not say “a disable</w:t>
      </w:r>
      <w:r>
        <w:rPr>
          <w:rFonts w:ascii="Times New Roman" w:hAnsi="Times New Roman" w:cs="Times New Roman"/>
          <w:sz w:val="24"/>
          <w:szCs w:val="24"/>
        </w:rPr>
        <w:t xml:space="preserve">d person.” Instead, refer to “a </w:t>
      </w:r>
      <w:r w:rsidRPr="009572A9">
        <w:rPr>
          <w:rFonts w:ascii="Times New Roman" w:hAnsi="Times New Roman" w:cs="Times New Roman"/>
          <w:sz w:val="24"/>
          <w:szCs w:val="24"/>
        </w:rPr>
        <w:t>person with a disability.”</w:t>
      </w:r>
    </w:p>
    <w:p w:rsidR="00EC6DCD" w:rsidRPr="009572A9" w:rsidRDefault="00EC6DCD" w:rsidP="00EC6DCD">
      <w:pPr>
        <w:autoSpaceDE w:val="0"/>
        <w:autoSpaceDN w:val="0"/>
        <w:adjustRightInd w:val="0"/>
        <w:spacing w:before="120" w:after="120" w:line="360" w:lineRule="auto"/>
        <w:ind w:firstLine="720"/>
        <w:rPr>
          <w:rFonts w:ascii="Times New Roman" w:hAnsi="Times New Roman" w:cs="Times New Roman"/>
          <w:sz w:val="24"/>
          <w:szCs w:val="24"/>
        </w:rPr>
      </w:pPr>
      <w:r w:rsidRPr="009572A9">
        <w:rPr>
          <w:rFonts w:ascii="Times New Roman" w:hAnsi="Times New Roman" w:cs="Times New Roman"/>
          <w:sz w:val="24"/>
          <w:szCs w:val="24"/>
        </w:rPr>
        <w:t>2. Never group individuals together as “the mentally retarded,” which</w:t>
      </w:r>
      <w:r>
        <w:rPr>
          <w:rFonts w:ascii="Times New Roman" w:hAnsi="Times New Roman" w:cs="Times New Roman"/>
          <w:sz w:val="24"/>
          <w:szCs w:val="24"/>
        </w:rPr>
        <w:t xml:space="preserve"> </w:t>
      </w:r>
      <w:r w:rsidRPr="009572A9">
        <w:rPr>
          <w:rFonts w:ascii="Times New Roman" w:hAnsi="Times New Roman" w:cs="Times New Roman"/>
          <w:sz w:val="24"/>
          <w:szCs w:val="24"/>
        </w:rPr>
        <w:t>puts the focus on the disability, not on the individual.</w:t>
      </w:r>
    </w:p>
    <w:p w:rsidR="00EC6DCD" w:rsidRDefault="00EC6DCD" w:rsidP="00EC6DCD">
      <w:pPr>
        <w:autoSpaceDE w:val="0"/>
        <w:autoSpaceDN w:val="0"/>
        <w:adjustRightInd w:val="0"/>
        <w:spacing w:before="120" w:after="120" w:line="360" w:lineRule="auto"/>
        <w:ind w:firstLine="720"/>
        <w:rPr>
          <w:rFonts w:ascii="Times New Roman" w:hAnsi="Times New Roman" w:cs="Times New Roman"/>
          <w:sz w:val="24"/>
          <w:szCs w:val="24"/>
        </w:rPr>
      </w:pPr>
      <w:r w:rsidRPr="009572A9">
        <w:rPr>
          <w:rFonts w:ascii="Times New Roman" w:hAnsi="Times New Roman" w:cs="Times New Roman"/>
          <w:sz w:val="24"/>
          <w:szCs w:val="24"/>
        </w:rPr>
        <w:t>3. Avoid emotional and sensationalist words. People with disabilities are often either thought of as inspirational and courageous or pitiful and in need of charity. Both extremes are erroneous stereotypes. Be sensitive when choosing words. The reality is that people with disabilities succeed not “in spite of” their disabilities but “in spite of” an inaccessible</w:t>
      </w:r>
      <w:r>
        <w:rPr>
          <w:rFonts w:ascii="Times New Roman" w:hAnsi="Times New Roman" w:cs="Times New Roman"/>
          <w:sz w:val="24"/>
          <w:szCs w:val="24"/>
        </w:rPr>
        <w:t xml:space="preserve"> </w:t>
      </w:r>
      <w:r w:rsidRPr="009572A9">
        <w:rPr>
          <w:rFonts w:ascii="Times New Roman" w:hAnsi="Times New Roman" w:cs="Times New Roman"/>
          <w:sz w:val="24"/>
          <w:szCs w:val="24"/>
        </w:rPr>
        <w:t>and discriminatory society. They do not “overcome” their disabilities so much as “overcome” prejudice. You can help by using nonjudgmental terms and phrases that portray an image of dignity and respect.</w:t>
      </w:r>
    </w:p>
    <w:p w:rsidR="00744982" w:rsidRPr="00D569C4" w:rsidRDefault="00F60148" w:rsidP="00744982">
      <w:pPr>
        <w:rPr>
          <w:rFonts w:ascii="Times New Roman" w:hAnsi="Times New Roman" w:cs="Times New Roman"/>
          <w:sz w:val="24"/>
          <w:szCs w:val="24"/>
        </w:rPr>
      </w:pPr>
      <w:r>
        <w:rPr>
          <w:rFonts w:ascii="Times New Roman" w:hAnsi="Times New Roman" w:cs="Times New Roman"/>
          <w:sz w:val="24"/>
          <w:szCs w:val="24"/>
        </w:rPr>
        <w:t xml:space="preserve">4. Include a statement on the flyer regarding how to request an accommodation for your event. Such as </w:t>
      </w:r>
      <w:r w:rsidR="00744982">
        <w:rPr>
          <w:rFonts w:ascii="Times New Roman" w:hAnsi="Times New Roman" w:cs="Times New Roman"/>
          <w:sz w:val="24"/>
          <w:szCs w:val="24"/>
        </w:rPr>
        <w:t>“We are</w:t>
      </w:r>
      <w:r w:rsidR="00744982" w:rsidRPr="00D569C4">
        <w:rPr>
          <w:rFonts w:ascii="Times New Roman" w:hAnsi="Times New Roman" w:cs="Times New Roman"/>
          <w:sz w:val="24"/>
          <w:szCs w:val="24"/>
        </w:rPr>
        <w:t xml:space="preserve"> committed to making our events accessible to everyone. If you require an </w:t>
      </w:r>
      <w:r w:rsidR="00744982">
        <w:rPr>
          <w:rFonts w:ascii="Times New Roman" w:hAnsi="Times New Roman" w:cs="Times New Roman"/>
          <w:sz w:val="24"/>
          <w:szCs w:val="24"/>
        </w:rPr>
        <w:t xml:space="preserve">ADA </w:t>
      </w:r>
      <w:r w:rsidR="00744982" w:rsidRPr="00D569C4">
        <w:rPr>
          <w:rFonts w:ascii="Times New Roman" w:hAnsi="Times New Roman" w:cs="Times New Roman"/>
          <w:sz w:val="24"/>
          <w:szCs w:val="24"/>
        </w:rPr>
        <w:t>accommodation or service to fully participate, please contact [NAME at EMAIL, PHONE NUMBER] at least {#} days prior to the event.</w:t>
      </w:r>
      <w:r w:rsidR="00744982">
        <w:rPr>
          <w:rFonts w:ascii="Times New Roman" w:hAnsi="Times New Roman" w:cs="Times New Roman"/>
          <w:sz w:val="24"/>
          <w:szCs w:val="24"/>
        </w:rPr>
        <w:t>”</w:t>
      </w:r>
    </w:p>
    <w:p w:rsidR="00F60148" w:rsidRPr="009572A9" w:rsidRDefault="00F60148" w:rsidP="00EC6DCD">
      <w:pPr>
        <w:autoSpaceDE w:val="0"/>
        <w:autoSpaceDN w:val="0"/>
        <w:adjustRightInd w:val="0"/>
        <w:spacing w:before="120" w:after="120" w:line="360" w:lineRule="auto"/>
        <w:ind w:firstLine="720"/>
        <w:rPr>
          <w:rFonts w:ascii="Times New Roman" w:hAnsi="Times New Roman" w:cs="Times New Roman"/>
          <w:sz w:val="24"/>
          <w:szCs w:val="24"/>
        </w:rPr>
      </w:pPr>
    </w:p>
    <w:p w:rsidR="00366DFF" w:rsidRDefault="00366DFF" w:rsidP="003334B5">
      <w:pPr>
        <w:autoSpaceDE w:val="0"/>
        <w:autoSpaceDN w:val="0"/>
        <w:adjustRightInd w:val="0"/>
        <w:spacing w:after="0" w:line="240" w:lineRule="auto"/>
        <w:rPr>
          <w:rFonts w:ascii="Times New Roman" w:hAnsi="Times New Roman" w:cs="Times New Roman"/>
          <w:b/>
          <w:bCs/>
          <w:sz w:val="32"/>
          <w:szCs w:val="32"/>
        </w:rPr>
      </w:pPr>
    </w:p>
    <w:p w:rsidR="003334B5" w:rsidRPr="00B353CC" w:rsidRDefault="00366DFF" w:rsidP="00F60148">
      <w:pPr>
        <w:autoSpaceDE w:val="0"/>
        <w:autoSpaceDN w:val="0"/>
        <w:adjustRightInd w:val="0"/>
        <w:spacing w:after="0" w:line="240" w:lineRule="auto"/>
        <w:ind w:left="1440" w:firstLine="720"/>
        <w:rPr>
          <w:rFonts w:ascii="Times New Roman" w:hAnsi="Times New Roman" w:cs="Times New Roman"/>
          <w:b/>
          <w:sz w:val="32"/>
          <w:szCs w:val="32"/>
        </w:rPr>
      </w:pPr>
      <w:r>
        <w:rPr>
          <w:rFonts w:ascii="Times New Roman" w:hAnsi="Times New Roman" w:cs="Times New Roman"/>
          <w:b/>
          <w:bCs/>
          <w:sz w:val="32"/>
          <w:szCs w:val="32"/>
        </w:rPr>
        <w:t>T</w:t>
      </w:r>
      <w:r w:rsidR="003334B5">
        <w:rPr>
          <w:rFonts w:ascii="Times New Roman" w:hAnsi="Times New Roman" w:cs="Times New Roman"/>
          <w:b/>
          <w:bCs/>
          <w:sz w:val="32"/>
          <w:szCs w:val="32"/>
        </w:rPr>
        <w:t xml:space="preserve">en </w:t>
      </w:r>
      <w:r w:rsidR="00F60148">
        <w:rPr>
          <w:rFonts w:ascii="Times New Roman" w:hAnsi="Times New Roman" w:cs="Times New Roman"/>
          <w:b/>
          <w:bCs/>
          <w:sz w:val="32"/>
          <w:szCs w:val="32"/>
        </w:rPr>
        <w:t>Tips</w:t>
      </w:r>
      <w:r w:rsidR="003334B5">
        <w:rPr>
          <w:rFonts w:ascii="Times New Roman" w:hAnsi="Times New Roman" w:cs="Times New Roman"/>
          <w:b/>
          <w:bCs/>
          <w:sz w:val="32"/>
          <w:szCs w:val="32"/>
        </w:rPr>
        <w:t xml:space="preserve"> of Etiquette</w:t>
      </w:r>
    </w:p>
    <w:p w:rsidR="003334B5" w:rsidRPr="009572A9" w:rsidRDefault="003334B5" w:rsidP="003334B5">
      <w:pPr>
        <w:autoSpaceDE w:val="0"/>
        <w:autoSpaceDN w:val="0"/>
        <w:adjustRightInd w:val="0"/>
        <w:spacing w:before="120" w:after="120" w:line="360" w:lineRule="auto"/>
        <w:rPr>
          <w:rFonts w:ascii="Times New Roman" w:hAnsi="Times New Roman" w:cs="Times New Roman"/>
          <w:sz w:val="24"/>
          <w:szCs w:val="24"/>
        </w:rPr>
      </w:pPr>
      <w:r w:rsidRPr="009572A9">
        <w:rPr>
          <w:rFonts w:ascii="Times New Roman" w:hAnsi="Times New Roman" w:cs="Times New Roman"/>
          <w:sz w:val="24"/>
          <w:szCs w:val="24"/>
        </w:rPr>
        <w:t>The following “Ten Commandments of Etiquette for Communicating with</w:t>
      </w:r>
      <w:r w:rsidRPr="00C92F31">
        <w:rPr>
          <w:rFonts w:ascii="Times New Roman" w:hAnsi="Times New Roman" w:cs="Times New Roman"/>
          <w:sz w:val="24"/>
          <w:szCs w:val="24"/>
        </w:rPr>
        <w:t xml:space="preserve"> </w:t>
      </w:r>
      <w:r w:rsidRPr="009572A9">
        <w:rPr>
          <w:rFonts w:ascii="Times New Roman" w:hAnsi="Times New Roman" w:cs="Times New Roman"/>
          <w:sz w:val="24"/>
          <w:szCs w:val="24"/>
        </w:rPr>
        <w:t>People with Disabilities” will help you communicate more</w:t>
      </w:r>
    </w:p>
    <w:p w:rsidR="003334B5" w:rsidRPr="009572A9" w:rsidRDefault="003334B5" w:rsidP="003334B5">
      <w:pPr>
        <w:autoSpaceDE w:val="0"/>
        <w:autoSpaceDN w:val="0"/>
        <w:adjustRightInd w:val="0"/>
        <w:spacing w:before="120" w:after="120" w:line="360" w:lineRule="auto"/>
        <w:rPr>
          <w:rFonts w:ascii="Times New Roman" w:hAnsi="Times New Roman" w:cs="Times New Roman"/>
          <w:sz w:val="24"/>
          <w:szCs w:val="24"/>
        </w:rPr>
      </w:pPr>
      <w:proofErr w:type="gramStart"/>
      <w:r w:rsidRPr="009572A9">
        <w:rPr>
          <w:rFonts w:ascii="Times New Roman" w:hAnsi="Times New Roman" w:cs="Times New Roman"/>
          <w:sz w:val="24"/>
          <w:szCs w:val="24"/>
        </w:rPr>
        <w:t>effectively</w:t>
      </w:r>
      <w:proofErr w:type="gramEnd"/>
      <w:r w:rsidRPr="009572A9">
        <w:rPr>
          <w:rFonts w:ascii="Times New Roman" w:hAnsi="Times New Roman" w:cs="Times New Roman"/>
          <w:sz w:val="24"/>
          <w:szCs w:val="24"/>
        </w:rPr>
        <w:t xml:space="preserve"> with</w:t>
      </w:r>
      <w:r w:rsidRPr="00C92F31">
        <w:rPr>
          <w:rFonts w:ascii="Times New Roman" w:hAnsi="Times New Roman" w:cs="Times New Roman"/>
          <w:sz w:val="24"/>
          <w:szCs w:val="24"/>
        </w:rPr>
        <w:t xml:space="preserve"> </w:t>
      </w:r>
      <w:r>
        <w:rPr>
          <w:rFonts w:ascii="Times New Roman" w:hAnsi="Times New Roman" w:cs="Times New Roman"/>
          <w:sz w:val="24"/>
          <w:szCs w:val="24"/>
        </w:rPr>
        <w:t>people with disabilities.</w:t>
      </w:r>
    </w:p>
    <w:p w:rsidR="003334B5" w:rsidRPr="009572A9" w:rsidRDefault="003334B5" w:rsidP="003334B5">
      <w:pPr>
        <w:autoSpaceDE w:val="0"/>
        <w:autoSpaceDN w:val="0"/>
        <w:adjustRightInd w:val="0"/>
        <w:spacing w:before="120" w:after="120" w:line="360" w:lineRule="auto"/>
        <w:ind w:firstLine="720"/>
        <w:rPr>
          <w:rFonts w:ascii="Times New Roman" w:hAnsi="Times New Roman" w:cs="Times New Roman"/>
          <w:sz w:val="24"/>
          <w:szCs w:val="24"/>
        </w:rPr>
      </w:pPr>
      <w:r w:rsidRPr="009572A9">
        <w:rPr>
          <w:rFonts w:ascii="Times New Roman" w:hAnsi="Times New Roman" w:cs="Times New Roman"/>
          <w:sz w:val="24"/>
          <w:szCs w:val="24"/>
        </w:rPr>
        <w:t>1. When talking with a person with a disability, use eye contact and</w:t>
      </w:r>
      <w:r>
        <w:rPr>
          <w:rFonts w:ascii="Times New Roman" w:hAnsi="Times New Roman" w:cs="Times New Roman"/>
          <w:sz w:val="24"/>
          <w:szCs w:val="24"/>
        </w:rPr>
        <w:t xml:space="preserve"> </w:t>
      </w:r>
      <w:r w:rsidRPr="009572A9">
        <w:rPr>
          <w:rFonts w:ascii="Times New Roman" w:hAnsi="Times New Roman" w:cs="Times New Roman"/>
          <w:sz w:val="24"/>
          <w:szCs w:val="24"/>
        </w:rPr>
        <w:t>speak directly to that person rather t</w:t>
      </w:r>
      <w:r>
        <w:rPr>
          <w:rFonts w:ascii="Times New Roman" w:hAnsi="Times New Roman" w:cs="Times New Roman"/>
          <w:sz w:val="24"/>
          <w:szCs w:val="24"/>
        </w:rPr>
        <w:t xml:space="preserve">han through a companion or sign </w:t>
      </w:r>
      <w:r w:rsidRPr="009572A9">
        <w:rPr>
          <w:rFonts w:ascii="Times New Roman" w:hAnsi="Times New Roman" w:cs="Times New Roman"/>
          <w:sz w:val="24"/>
          <w:szCs w:val="24"/>
        </w:rPr>
        <w:t>language interpreter.</w:t>
      </w:r>
    </w:p>
    <w:p w:rsidR="003334B5" w:rsidRPr="009572A9" w:rsidRDefault="003334B5" w:rsidP="003334B5">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572A9">
        <w:rPr>
          <w:rFonts w:ascii="Times New Roman" w:hAnsi="Times New Roman" w:cs="Times New Roman"/>
          <w:sz w:val="24"/>
          <w:szCs w:val="24"/>
        </w:rPr>
        <w:t>2. When introduced to a person with a disability, it is appropriate to</w:t>
      </w:r>
      <w:r>
        <w:rPr>
          <w:rFonts w:ascii="Times New Roman" w:hAnsi="Times New Roman" w:cs="Times New Roman"/>
          <w:sz w:val="24"/>
          <w:szCs w:val="24"/>
        </w:rPr>
        <w:t xml:space="preserve"> </w:t>
      </w:r>
      <w:r w:rsidRPr="009572A9">
        <w:rPr>
          <w:rFonts w:ascii="Times New Roman" w:hAnsi="Times New Roman" w:cs="Times New Roman"/>
          <w:sz w:val="24"/>
          <w:szCs w:val="24"/>
        </w:rPr>
        <w:t>offer to shake hands. People with limited hand use or who wear an</w:t>
      </w:r>
      <w:r w:rsidRPr="0072590D">
        <w:rPr>
          <w:rFonts w:ascii="Times New Roman" w:hAnsi="Times New Roman" w:cs="Times New Roman"/>
          <w:sz w:val="24"/>
          <w:szCs w:val="24"/>
        </w:rPr>
        <w:t xml:space="preserve"> </w:t>
      </w:r>
      <w:r w:rsidRPr="009572A9">
        <w:rPr>
          <w:rFonts w:ascii="Times New Roman" w:hAnsi="Times New Roman" w:cs="Times New Roman"/>
          <w:sz w:val="24"/>
          <w:szCs w:val="24"/>
        </w:rPr>
        <w:t>artificial limb usually can shake hands. (Shaking hands with the</w:t>
      </w:r>
      <w:r>
        <w:rPr>
          <w:rFonts w:ascii="Times New Roman" w:hAnsi="Times New Roman" w:cs="Times New Roman"/>
          <w:sz w:val="24"/>
          <w:szCs w:val="24"/>
        </w:rPr>
        <w:t xml:space="preserve"> </w:t>
      </w:r>
      <w:r w:rsidRPr="009572A9">
        <w:rPr>
          <w:rFonts w:ascii="Times New Roman" w:hAnsi="Times New Roman" w:cs="Times New Roman"/>
          <w:sz w:val="24"/>
          <w:szCs w:val="24"/>
        </w:rPr>
        <w:t>left</w:t>
      </w:r>
      <w:r w:rsidRPr="0072590D">
        <w:rPr>
          <w:rFonts w:ascii="Times New Roman" w:hAnsi="Times New Roman" w:cs="Times New Roman"/>
          <w:sz w:val="24"/>
          <w:szCs w:val="24"/>
        </w:rPr>
        <w:t xml:space="preserve"> </w:t>
      </w:r>
      <w:r w:rsidRPr="009572A9">
        <w:rPr>
          <w:rFonts w:ascii="Times New Roman" w:hAnsi="Times New Roman" w:cs="Times New Roman"/>
          <w:sz w:val="24"/>
          <w:szCs w:val="24"/>
        </w:rPr>
        <w:t>hand is an acceptable greeting.)</w:t>
      </w:r>
    </w:p>
    <w:p w:rsidR="003334B5" w:rsidRPr="009572A9" w:rsidRDefault="003334B5" w:rsidP="003334B5">
      <w:pPr>
        <w:autoSpaceDE w:val="0"/>
        <w:autoSpaceDN w:val="0"/>
        <w:adjustRightInd w:val="0"/>
        <w:spacing w:before="120" w:after="120" w:line="360" w:lineRule="auto"/>
        <w:ind w:firstLine="720"/>
        <w:rPr>
          <w:rFonts w:ascii="Times New Roman" w:hAnsi="Times New Roman" w:cs="Times New Roman"/>
          <w:sz w:val="24"/>
          <w:szCs w:val="24"/>
        </w:rPr>
      </w:pPr>
      <w:r w:rsidRPr="009572A9">
        <w:rPr>
          <w:rFonts w:ascii="Times New Roman" w:hAnsi="Times New Roman" w:cs="Times New Roman"/>
          <w:sz w:val="24"/>
          <w:szCs w:val="24"/>
        </w:rPr>
        <w:t>3. When meeting a person who is visually impaired, always identify</w:t>
      </w:r>
      <w:r>
        <w:rPr>
          <w:rFonts w:ascii="Times New Roman" w:hAnsi="Times New Roman" w:cs="Times New Roman"/>
          <w:sz w:val="24"/>
          <w:szCs w:val="24"/>
        </w:rPr>
        <w:t xml:space="preserve"> </w:t>
      </w:r>
      <w:r w:rsidRPr="009572A9">
        <w:rPr>
          <w:rFonts w:ascii="Times New Roman" w:hAnsi="Times New Roman" w:cs="Times New Roman"/>
          <w:sz w:val="24"/>
          <w:szCs w:val="24"/>
        </w:rPr>
        <w:t>yourself and others who may be with y</w:t>
      </w:r>
      <w:r>
        <w:rPr>
          <w:rFonts w:ascii="Times New Roman" w:hAnsi="Times New Roman" w:cs="Times New Roman"/>
          <w:sz w:val="24"/>
          <w:szCs w:val="24"/>
        </w:rPr>
        <w:t xml:space="preserve">ou. When conversing in a group, </w:t>
      </w:r>
      <w:r w:rsidRPr="009572A9">
        <w:rPr>
          <w:rFonts w:ascii="Times New Roman" w:hAnsi="Times New Roman" w:cs="Times New Roman"/>
          <w:sz w:val="24"/>
          <w:szCs w:val="24"/>
        </w:rPr>
        <w:t>remember to identify the person to whom you are speaking.</w:t>
      </w:r>
    </w:p>
    <w:p w:rsidR="003334B5" w:rsidRDefault="003334B5" w:rsidP="003334B5">
      <w:pPr>
        <w:autoSpaceDE w:val="0"/>
        <w:autoSpaceDN w:val="0"/>
        <w:adjustRightInd w:val="0"/>
        <w:spacing w:before="120" w:after="120" w:line="360" w:lineRule="auto"/>
        <w:ind w:firstLine="720"/>
        <w:rPr>
          <w:rFonts w:ascii="Times New Roman" w:hAnsi="Times New Roman" w:cs="Times New Roman"/>
          <w:sz w:val="24"/>
          <w:szCs w:val="24"/>
        </w:rPr>
      </w:pPr>
      <w:r w:rsidRPr="009572A9">
        <w:rPr>
          <w:rFonts w:ascii="Times New Roman" w:hAnsi="Times New Roman" w:cs="Times New Roman"/>
          <w:sz w:val="24"/>
          <w:szCs w:val="24"/>
        </w:rPr>
        <w:t>4. If you offer assistance, wait until the offer is accepted. Then listen to</w:t>
      </w:r>
      <w:r>
        <w:rPr>
          <w:rFonts w:ascii="Times New Roman" w:hAnsi="Times New Roman" w:cs="Times New Roman"/>
          <w:sz w:val="24"/>
          <w:szCs w:val="24"/>
        </w:rPr>
        <w:t xml:space="preserve"> </w:t>
      </w:r>
      <w:r w:rsidRPr="009572A9">
        <w:rPr>
          <w:rFonts w:ascii="Times New Roman" w:hAnsi="Times New Roman" w:cs="Times New Roman"/>
          <w:sz w:val="24"/>
          <w:szCs w:val="24"/>
        </w:rPr>
        <w:t xml:space="preserve">or ask for instructions. </w:t>
      </w:r>
    </w:p>
    <w:p w:rsidR="003334B5" w:rsidRPr="009572A9" w:rsidRDefault="003334B5" w:rsidP="003334B5">
      <w:pPr>
        <w:autoSpaceDE w:val="0"/>
        <w:autoSpaceDN w:val="0"/>
        <w:adjustRightInd w:val="0"/>
        <w:spacing w:before="120" w:after="120" w:line="360" w:lineRule="auto"/>
        <w:ind w:firstLine="720"/>
        <w:rPr>
          <w:rFonts w:ascii="Times New Roman" w:hAnsi="Times New Roman" w:cs="Times New Roman"/>
          <w:sz w:val="24"/>
          <w:szCs w:val="24"/>
        </w:rPr>
      </w:pPr>
      <w:r w:rsidRPr="009572A9">
        <w:rPr>
          <w:rFonts w:ascii="Times New Roman" w:hAnsi="Times New Roman" w:cs="Times New Roman"/>
          <w:sz w:val="24"/>
          <w:szCs w:val="24"/>
        </w:rPr>
        <w:t>5. Treat adults as adults. Address people who have disabilities by their</w:t>
      </w:r>
      <w:r>
        <w:rPr>
          <w:rFonts w:ascii="Times New Roman" w:hAnsi="Times New Roman" w:cs="Times New Roman"/>
          <w:sz w:val="24"/>
          <w:szCs w:val="24"/>
        </w:rPr>
        <w:t xml:space="preserve"> </w:t>
      </w:r>
      <w:r w:rsidRPr="009572A9">
        <w:rPr>
          <w:rFonts w:ascii="Times New Roman" w:hAnsi="Times New Roman" w:cs="Times New Roman"/>
          <w:sz w:val="24"/>
          <w:szCs w:val="24"/>
        </w:rPr>
        <w:t>first names only when extending the same f</w:t>
      </w:r>
      <w:r>
        <w:rPr>
          <w:rFonts w:ascii="Times New Roman" w:hAnsi="Times New Roman" w:cs="Times New Roman"/>
          <w:sz w:val="24"/>
          <w:szCs w:val="24"/>
        </w:rPr>
        <w:t xml:space="preserve">amiliarity to all others. Never </w:t>
      </w:r>
      <w:r w:rsidRPr="009572A9">
        <w:rPr>
          <w:rFonts w:ascii="Times New Roman" w:hAnsi="Times New Roman" w:cs="Times New Roman"/>
          <w:sz w:val="24"/>
          <w:szCs w:val="24"/>
        </w:rPr>
        <w:t>patronize people who use wheelchairs</w:t>
      </w:r>
      <w:r>
        <w:rPr>
          <w:rFonts w:ascii="Times New Roman" w:hAnsi="Times New Roman" w:cs="Times New Roman"/>
          <w:sz w:val="24"/>
          <w:szCs w:val="24"/>
        </w:rPr>
        <w:t xml:space="preserve"> by patting them on the head or </w:t>
      </w:r>
      <w:r w:rsidRPr="009572A9">
        <w:rPr>
          <w:rFonts w:ascii="Times New Roman" w:hAnsi="Times New Roman" w:cs="Times New Roman"/>
          <w:sz w:val="24"/>
          <w:szCs w:val="24"/>
        </w:rPr>
        <w:t>shoulder.</w:t>
      </w:r>
    </w:p>
    <w:p w:rsidR="003334B5" w:rsidRPr="009572A9" w:rsidRDefault="003334B5" w:rsidP="003334B5">
      <w:pPr>
        <w:autoSpaceDE w:val="0"/>
        <w:autoSpaceDN w:val="0"/>
        <w:adjustRightInd w:val="0"/>
        <w:spacing w:before="120" w:after="120" w:line="360" w:lineRule="auto"/>
        <w:ind w:firstLine="720"/>
        <w:rPr>
          <w:rFonts w:ascii="Times New Roman" w:hAnsi="Times New Roman" w:cs="Times New Roman"/>
          <w:sz w:val="24"/>
          <w:szCs w:val="24"/>
        </w:rPr>
      </w:pPr>
      <w:r w:rsidRPr="009572A9">
        <w:rPr>
          <w:rFonts w:ascii="Times New Roman" w:hAnsi="Times New Roman" w:cs="Times New Roman"/>
          <w:sz w:val="24"/>
          <w:szCs w:val="24"/>
        </w:rPr>
        <w:lastRenderedPageBreak/>
        <w:t>6. A wheelchair is part of the personal body space of the person who</w:t>
      </w:r>
      <w:r>
        <w:rPr>
          <w:rFonts w:ascii="Times New Roman" w:hAnsi="Times New Roman" w:cs="Times New Roman"/>
          <w:sz w:val="24"/>
          <w:szCs w:val="24"/>
        </w:rPr>
        <w:t xml:space="preserve"> </w:t>
      </w:r>
      <w:r w:rsidRPr="009572A9">
        <w:rPr>
          <w:rFonts w:ascii="Times New Roman" w:hAnsi="Times New Roman" w:cs="Times New Roman"/>
          <w:sz w:val="24"/>
          <w:szCs w:val="24"/>
        </w:rPr>
        <w:t>uses it. Leaning on a person’s wheelchair is</w:t>
      </w:r>
      <w:r>
        <w:rPr>
          <w:rFonts w:ascii="Times New Roman" w:hAnsi="Times New Roman" w:cs="Times New Roman"/>
          <w:sz w:val="24"/>
          <w:szCs w:val="24"/>
        </w:rPr>
        <w:t xml:space="preserve"> similar to leaning on a person </w:t>
      </w:r>
      <w:r w:rsidRPr="009572A9">
        <w:rPr>
          <w:rFonts w:ascii="Times New Roman" w:hAnsi="Times New Roman" w:cs="Times New Roman"/>
          <w:sz w:val="24"/>
          <w:szCs w:val="24"/>
        </w:rPr>
        <w:t>and is generally considered inappropriate.</w:t>
      </w:r>
    </w:p>
    <w:p w:rsidR="001002C9" w:rsidRDefault="003334B5" w:rsidP="003334B5">
      <w:pPr>
        <w:autoSpaceDE w:val="0"/>
        <w:autoSpaceDN w:val="0"/>
        <w:adjustRightInd w:val="0"/>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572A9">
        <w:rPr>
          <w:rFonts w:ascii="Times New Roman" w:hAnsi="Times New Roman" w:cs="Times New Roman"/>
          <w:sz w:val="24"/>
          <w:szCs w:val="24"/>
        </w:rPr>
        <w:t>7.</w:t>
      </w:r>
      <w:r>
        <w:rPr>
          <w:rFonts w:ascii="Times New Roman" w:hAnsi="Times New Roman" w:cs="Times New Roman"/>
          <w:sz w:val="24"/>
          <w:szCs w:val="24"/>
        </w:rPr>
        <w:t xml:space="preserve"> </w:t>
      </w:r>
      <w:r w:rsidRPr="009572A9">
        <w:rPr>
          <w:rFonts w:ascii="Times New Roman" w:hAnsi="Times New Roman" w:cs="Times New Roman"/>
          <w:sz w:val="24"/>
          <w:szCs w:val="24"/>
        </w:rPr>
        <w:t>Listen attentively when you’re talking with a person who has</w:t>
      </w:r>
      <w:r>
        <w:rPr>
          <w:rFonts w:ascii="Times New Roman" w:hAnsi="Times New Roman" w:cs="Times New Roman"/>
          <w:sz w:val="24"/>
          <w:szCs w:val="24"/>
        </w:rPr>
        <w:t xml:space="preserve"> </w:t>
      </w:r>
      <w:r w:rsidRPr="009572A9">
        <w:rPr>
          <w:rFonts w:ascii="Times New Roman" w:hAnsi="Times New Roman" w:cs="Times New Roman"/>
          <w:sz w:val="24"/>
          <w:szCs w:val="24"/>
        </w:rPr>
        <w:t>difficulty speaking. Be patient and wait for th</w:t>
      </w:r>
      <w:r>
        <w:rPr>
          <w:rFonts w:ascii="Times New Roman" w:hAnsi="Times New Roman" w:cs="Times New Roman"/>
          <w:sz w:val="24"/>
          <w:szCs w:val="24"/>
        </w:rPr>
        <w:t>e person to finish,</w:t>
      </w:r>
    </w:p>
    <w:p w:rsidR="003334B5" w:rsidRDefault="003334B5" w:rsidP="003334B5">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rather</w:t>
      </w:r>
      <w:proofErr w:type="gramEnd"/>
      <w:r>
        <w:rPr>
          <w:rFonts w:ascii="Times New Roman" w:hAnsi="Times New Roman" w:cs="Times New Roman"/>
          <w:sz w:val="24"/>
          <w:szCs w:val="24"/>
        </w:rPr>
        <w:t xml:space="preserve"> than </w:t>
      </w:r>
      <w:r w:rsidRPr="009572A9">
        <w:rPr>
          <w:rFonts w:ascii="Times New Roman" w:hAnsi="Times New Roman" w:cs="Times New Roman"/>
          <w:sz w:val="24"/>
          <w:szCs w:val="24"/>
        </w:rPr>
        <w:t>correcting or speaking for the person. If nece</w:t>
      </w:r>
      <w:r>
        <w:rPr>
          <w:rFonts w:ascii="Times New Roman" w:hAnsi="Times New Roman" w:cs="Times New Roman"/>
          <w:sz w:val="24"/>
          <w:szCs w:val="24"/>
        </w:rPr>
        <w:t xml:space="preserve">ssary, ask short questions that </w:t>
      </w:r>
      <w:r w:rsidRPr="009572A9">
        <w:rPr>
          <w:rFonts w:ascii="Times New Roman" w:hAnsi="Times New Roman" w:cs="Times New Roman"/>
          <w:sz w:val="24"/>
          <w:szCs w:val="24"/>
        </w:rPr>
        <w:t>require short answers, a nod or shak</w:t>
      </w:r>
      <w:r>
        <w:rPr>
          <w:rFonts w:ascii="Times New Roman" w:hAnsi="Times New Roman" w:cs="Times New Roman"/>
          <w:sz w:val="24"/>
          <w:szCs w:val="24"/>
        </w:rPr>
        <w:t xml:space="preserve">e of the head. Never pretend to </w:t>
      </w:r>
      <w:r w:rsidRPr="009572A9">
        <w:rPr>
          <w:rFonts w:ascii="Times New Roman" w:hAnsi="Times New Roman" w:cs="Times New Roman"/>
          <w:sz w:val="24"/>
          <w:szCs w:val="24"/>
        </w:rPr>
        <w:t>understand if you are having difficulty in</w:t>
      </w:r>
      <w:r>
        <w:rPr>
          <w:rFonts w:ascii="Times New Roman" w:hAnsi="Times New Roman" w:cs="Times New Roman"/>
          <w:sz w:val="24"/>
          <w:szCs w:val="24"/>
        </w:rPr>
        <w:t xml:space="preserve"> doing so. Instead, repeat what </w:t>
      </w:r>
      <w:r w:rsidRPr="009572A9">
        <w:rPr>
          <w:rFonts w:ascii="Times New Roman" w:hAnsi="Times New Roman" w:cs="Times New Roman"/>
          <w:sz w:val="24"/>
          <w:szCs w:val="24"/>
        </w:rPr>
        <w:t>you have understood and allow the perso</w:t>
      </w:r>
      <w:r>
        <w:rPr>
          <w:rFonts w:ascii="Times New Roman" w:hAnsi="Times New Roman" w:cs="Times New Roman"/>
          <w:sz w:val="24"/>
          <w:szCs w:val="24"/>
        </w:rPr>
        <w:t>n to respond.</w:t>
      </w:r>
    </w:p>
    <w:p w:rsidR="003334B5" w:rsidRDefault="003334B5" w:rsidP="003334B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572A9">
        <w:rPr>
          <w:rFonts w:ascii="Times New Roman" w:hAnsi="Times New Roman" w:cs="Times New Roman"/>
          <w:sz w:val="24"/>
          <w:szCs w:val="24"/>
        </w:rPr>
        <w:t>8. When speaking with a person who uses a wheelchair or a person</w:t>
      </w:r>
      <w:r>
        <w:rPr>
          <w:rFonts w:ascii="Times New Roman" w:hAnsi="Times New Roman" w:cs="Times New Roman"/>
          <w:sz w:val="24"/>
          <w:szCs w:val="24"/>
        </w:rPr>
        <w:t xml:space="preserve"> </w:t>
      </w:r>
      <w:r w:rsidRPr="009572A9">
        <w:rPr>
          <w:rFonts w:ascii="Times New Roman" w:hAnsi="Times New Roman" w:cs="Times New Roman"/>
          <w:sz w:val="24"/>
          <w:szCs w:val="24"/>
        </w:rPr>
        <w:t xml:space="preserve">who uses crutches, place yourself at eye </w:t>
      </w:r>
      <w:r>
        <w:rPr>
          <w:rFonts w:ascii="Times New Roman" w:hAnsi="Times New Roman" w:cs="Times New Roman"/>
          <w:sz w:val="24"/>
          <w:szCs w:val="24"/>
        </w:rPr>
        <w:t>level in front of the person to facilitate the conversation.</w:t>
      </w:r>
      <w:r w:rsidRPr="0074325D">
        <w:rPr>
          <w:rFonts w:ascii="Times New Roman" w:hAnsi="Times New Roman" w:cs="Times New Roman"/>
          <w:sz w:val="24"/>
          <w:szCs w:val="24"/>
        </w:rPr>
        <w:t xml:space="preserve"> </w:t>
      </w:r>
    </w:p>
    <w:p w:rsidR="003334B5" w:rsidRPr="009572A9" w:rsidRDefault="003334B5" w:rsidP="0052356E">
      <w:pPr>
        <w:autoSpaceDE w:val="0"/>
        <w:autoSpaceDN w:val="0"/>
        <w:adjustRightInd w:val="0"/>
        <w:spacing w:after="0" w:line="360" w:lineRule="auto"/>
        <w:ind w:firstLine="720"/>
        <w:rPr>
          <w:rFonts w:ascii="Times New Roman" w:hAnsi="Times New Roman" w:cs="Times New Roman"/>
          <w:sz w:val="24"/>
          <w:szCs w:val="24"/>
        </w:rPr>
      </w:pPr>
      <w:r w:rsidRPr="009572A9">
        <w:rPr>
          <w:rFonts w:ascii="Times New Roman" w:hAnsi="Times New Roman" w:cs="Times New Roman"/>
          <w:sz w:val="24"/>
          <w:szCs w:val="24"/>
        </w:rPr>
        <w:t>9. To get the attention of a person who is deaf, tap the person on the</w:t>
      </w:r>
      <w:r>
        <w:rPr>
          <w:rFonts w:ascii="Times New Roman" w:hAnsi="Times New Roman" w:cs="Times New Roman"/>
          <w:sz w:val="24"/>
          <w:szCs w:val="24"/>
        </w:rPr>
        <w:t xml:space="preserve"> </w:t>
      </w:r>
      <w:r w:rsidRPr="009572A9">
        <w:rPr>
          <w:rFonts w:ascii="Times New Roman" w:hAnsi="Times New Roman" w:cs="Times New Roman"/>
          <w:sz w:val="24"/>
          <w:szCs w:val="24"/>
        </w:rPr>
        <w:t>shoulder or wave your hand. Look d</w:t>
      </w:r>
      <w:r>
        <w:rPr>
          <w:rFonts w:ascii="Times New Roman" w:hAnsi="Times New Roman" w:cs="Times New Roman"/>
          <w:sz w:val="24"/>
          <w:szCs w:val="24"/>
        </w:rPr>
        <w:t xml:space="preserve">irectly at the person and speak </w:t>
      </w:r>
      <w:r w:rsidRPr="009572A9">
        <w:rPr>
          <w:rFonts w:ascii="Times New Roman" w:hAnsi="Times New Roman" w:cs="Times New Roman"/>
          <w:sz w:val="24"/>
          <w:szCs w:val="24"/>
        </w:rPr>
        <w:t>clearly, slowly and expressively to determ</w:t>
      </w:r>
      <w:r>
        <w:rPr>
          <w:rFonts w:ascii="Times New Roman" w:hAnsi="Times New Roman" w:cs="Times New Roman"/>
          <w:sz w:val="24"/>
          <w:szCs w:val="24"/>
        </w:rPr>
        <w:t xml:space="preserve">ine if the person can read your </w:t>
      </w:r>
      <w:r w:rsidRPr="009572A9">
        <w:rPr>
          <w:rFonts w:ascii="Times New Roman" w:hAnsi="Times New Roman" w:cs="Times New Roman"/>
          <w:sz w:val="24"/>
          <w:szCs w:val="24"/>
        </w:rPr>
        <w:t>lips. Be sensitive to those who lip read by pl</w:t>
      </w:r>
      <w:r>
        <w:rPr>
          <w:rFonts w:ascii="Times New Roman" w:hAnsi="Times New Roman" w:cs="Times New Roman"/>
          <w:sz w:val="24"/>
          <w:szCs w:val="24"/>
        </w:rPr>
        <w:t>acing yourself so</w:t>
      </w:r>
      <w:r w:rsidRPr="0074325D">
        <w:rPr>
          <w:rFonts w:ascii="Times New Roman" w:hAnsi="Times New Roman" w:cs="Times New Roman"/>
          <w:sz w:val="24"/>
          <w:szCs w:val="24"/>
        </w:rPr>
        <w:t xml:space="preserve"> </w:t>
      </w:r>
      <w:r>
        <w:rPr>
          <w:rFonts w:ascii="Times New Roman" w:hAnsi="Times New Roman" w:cs="Times New Roman"/>
          <w:sz w:val="24"/>
          <w:szCs w:val="24"/>
        </w:rPr>
        <w:t xml:space="preserve">that you face </w:t>
      </w:r>
      <w:r w:rsidRPr="009572A9">
        <w:rPr>
          <w:rFonts w:ascii="Times New Roman" w:hAnsi="Times New Roman" w:cs="Times New Roman"/>
          <w:sz w:val="24"/>
          <w:szCs w:val="24"/>
        </w:rPr>
        <w:t>the light source and keeping hands and</w:t>
      </w:r>
      <w:r>
        <w:rPr>
          <w:rFonts w:ascii="Times New Roman" w:hAnsi="Times New Roman" w:cs="Times New Roman"/>
          <w:sz w:val="24"/>
          <w:szCs w:val="24"/>
        </w:rPr>
        <w:t xml:space="preserve"> food away from your mouth </w:t>
      </w:r>
      <w:r w:rsidRPr="009572A9">
        <w:rPr>
          <w:rFonts w:ascii="Times New Roman" w:hAnsi="Times New Roman" w:cs="Times New Roman"/>
          <w:sz w:val="24"/>
          <w:szCs w:val="24"/>
        </w:rPr>
        <w:t>when speaking.</w:t>
      </w:r>
    </w:p>
    <w:p w:rsidR="00B353CC" w:rsidRDefault="003334B5" w:rsidP="0052356E">
      <w:pPr>
        <w:autoSpaceDE w:val="0"/>
        <w:autoSpaceDN w:val="0"/>
        <w:adjustRightInd w:val="0"/>
        <w:spacing w:after="0" w:line="360" w:lineRule="auto"/>
        <w:ind w:firstLine="720"/>
        <w:rPr>
          <w:rFonts w:ascii="Times New Roman" w:hAnsi="Times New Roman" w:cs="Times New Roman"/>
          <w:b/>
          <w:sz w:val="32"/>
          <w:szCs w:val="32"/>
        </w:rPr>
      </w:pPr>
      <w:r w:rsidRPr="009572A9">
        <w:rPr>
          <w:rFonts w:ascii="Times New Roman" w:hAnsi="Times New Roman" w:cs="Times New Roman"/>
          <w:sz w:val="24"/>
          <w:szCs w:val="24"/>
        </w:rPr>
        <w:t xml:space="preserve">10. Relax. Don’t be embarrassed if you use common expressions – </w:t>
      </w:r>
      <w:r>
        <w:rPr>
          <w:rFonts w:ascii="Times New Roman" w:hAnsi="Times New Roman" w:cs="Times New Roman"/>
          <w:sz w:val="24"/>
          <w:szCs w:val="24"/>
        </w:rPr>
        <w:t xml:space="preserve">that seem to relate to a </w:t>
      </w:r>
      <w:r w:rsidRPr="009572A9">
        <w:rPr>
          <w:rFonts w:ascii="Times New Roman" w:hAnsi="Times New Roman" w:cs="Times New Roman"/>
          <w:sz w:val="24"/>
          <w:szCs w:val="24"/>
        </w:rPr>
        <w:t xml:space="preserve">person’s disability. </w:t>
      </w:r>
      <w:proofErr w:type="gramStart"/>
      <w:r w:rsidRPr="009572A9">
        <w:rPr>
          <w:rFonts w:ascii="Times New Roman" w:hAnsi="Times New Roman" w:cs="Times New Roman"/>
          <w:sz w:val="24"/>
          <w:szCs w:val="24"/>
        </w:rPr>
        <w:t>It’s</w:t>
      </w:r>
      <w:proofErr w:type="gramEnd"/>
      <w:r w:rsidRPr="009572A9">
        <w:rPr>
          <w:rFonts w:ascii="Times New Roman" w:hAnsi="Times New Roman" w:cs="Times New Roman"/>
          <w:sz w:val="24"/>
          <w:szCs w:val="24"/>
        </w:rPr>
        <w:t xml:space="preserve"> okay to ask questions when you’re unsure of</w:t>
      </w:r>
      <w:r>
        <w:rPr>
          <w:rFonts w:ascii="Times New Roman" w:hAnsi="Times New Roman" w:cs="Times New Roman"/>
          <w:sz w:val="24"/>
          <w:szCs w:val="24"/>
        </w:rPr>
        <w:t xml:space="preserve"> what to say.</w:t>
      </w:r>
      <w:r w:rsidR="007B45CF">
        <w:rPr>
          <w:rFonts w:ascii="Times New Roman" w:hAnsi="Times New Roman" w:cs="Times New Roman"/>
          <w:sz w:val="24"/>
          <w:szCs w:val="24"/>
        </w:rPr>
        <w:t xml:space="preserve"> </w:t>
      </w:r>
      <w:proofErr w:type="gramStart"/>
      <w:r w:rsidRPr="009572A9">
        <w:rPr>
          <w:rFonts w:ascii="Times New Roman" w:hAnsi="Times New Roman" w:cs="Times New Roman"/>
          <w:sz w:val="24"/>
          <w:szCs w:val="24"/>
        </w:rPr>
        <w:t>such</w:t>
      </w:r>
      <w:proofErr w:type="gramEnd"/>
      <w:r>
        <w:rPr>
          <w:rFonts w:ascii="Times New Roman" w:hAnsi="Times New Roman" w:cs="Times New Roman"/>
          <w:sz w:val="24"/>
          <w:szCs w:val="24"/>
        </w:rPr>
        <w:t xml:space="preserve"> </w:t>
      </w:r>
      <w:r w:rsidRPr="009572A9">
        <w:rPr>
          <w:rFonts w:ascii="Times New Roman" w:hAnsi="Times New Roman" w:cs="Times New Roman"/>
          <w:sz w:val="24"/>
          <w:szCs w:val="24"/>
        </w:rPr>
        <w:t>as “See you later” or “Did you hear about th</w:t>
      </w:r>
      <w:r>
        <w:rPr>
          <w:rFonts w:ascii="Times New Roman" w:hAnsi="Times New Roman" w:cs="Times New Roman"/>
          <w:sz w:val="24"/>
          <w:szCs w:val="24"/>
        </w:rPr>
        <w:t>at?”</w:t>
      </w:r>
    </w:p>
    <w:p w:rsidR="00B353CC" w:rsidRPr="0072590D" w:rsidRDefault="00B353CC" w:rsidP="0074325D">
      <w:pPr>
        <w:autoSpaceDE w:val="0"/>
        <w:autoSpaceDN w:val="0"/>
        <w:adjustRightInd w:val="0"/>
        <w:spacing w:after="0" w:line="360" w:lineRule="auto"/>
        <w:rPr>
          <w:rFonts w:ascii="Times New Roman" w:hAnsi="Times New Roman" w:cs="Times New Roman"/>
          <w:sz w:val="24"/>
          <w:szCs w:val="24"/>
        </w:rPr>
        <w:sectPr w:rsidR="00B353CC" w:rsidRPr="0072590D" w:rsidSect="0074325D">
          <w:footerReference w:type="default" r:id="rId13"/>
          <w:type w:val="continuous"/>
          <w:pgSz w:w="15840" w:h="12240" w:orient="landscape"/>
          <w:pgMar w:top="432" w:right="864" w:bottom="1224" w:left="864" w:header="720" w:footer="720" w:gutter="0"/>
          <w:cols w:num="2" w:space="720"/>
          <w:docGrid w:linePitch="360"/>
        </w:sectPr>
      </w:pPr>
    </w:p>
    <w:p w:rsidR="00FA14FF" w:rsidRDefault="008541CC" w:rsidP="008541CC">
      <w:pPr>
        <w:autoSpaceDE w:val="0"/>
        <w:autoSpaceDN w:val="0"/>
        <w:adjustRightInd w:val="0"/>
        <w:spacing w:after="0" w:line="240" w:lineRule="auto"/>
        <w:ind w:right="-864"/>
        <w:rPr>
          <w:rFonts w:ascii="Times New Roman" w:hAnsi="Times New Roman" w:cs="Times New Roman"/>
          <w:b/>
          <w:bCs/>
          <w:sz w:val="32"/>
          <w:szCs w:val="32"/>
        </w:rPr>
      </w:pPr>
      <w:r>
        <w:rPr>
          <w:rFonts w:ascii="Times New Roman" w:hAnsi="Times New Roman" w:cs="Times New Roman"/>
          <w:b/>
          <w:bCs/>
          <w:sz w:val="32"/>
          <w:szCs w:val="32"/>
        </w:rPr>
        <w:t xml:space="preserve">                                    </w:t>
      </w:r>
      <w:r w:rsidR="00FA14FF" w:rsidRPr="009572A9">
        <w:rPr>
          <w:rFonts w:ascii="Times New Roman" w:hAnsi="Times New Roman" w:cs="Times New Roman"/>
          <w:b/>
          <w:bCs/>
          <w:sz w:val="32"/>
          <w:szCs w:val="32"/>
        </w:rPr>
        <w:t>Easy Ways to Avoid Inappropriate Language</w:t>
      </w:r>
    </w:p>
    <w:p w:rsidR="00B353CC" w:rsidRPr="00FC122C" w:rsidRDefault="00B353CC" w:rsidP="008541CC">
      <w:pPr>
        <w:spacing w:after="0" w:line="240" w:lineRule="auto"/>
        <w:rPr>
          <w:rFonts w:ascii="Times New Roman" w:hAnsi="Times New Roman" w:cs="Times New Roman"/>
          <w:sz w:val="32"/>
          <w:szCs w:val="32"/>
        </w:rPr>
        <w:sectPr w:rsidR="00B353CC" w:rsidRPr="00FC122C" w:rsidSect="0074325D">
          <w:type w:val="continuous"/>
          <w:pgSz w:w="15840" w:h="12240" w:orient="landscape"/>
          <w:pgMar w:top="432" w:right="864" w:bottom="1224" w:left="864" w:header="720" w:footer="720" w:gutter="0"/>
          <w:cols w:space="720"/>
          <w:docGrid w:linePitch="360"/>
        </w:sectPr>
      </w:pPr>
    </w:p>
    <w:p w:rsidR="00B353CC" w:rsidRPr="00952759" w:rsidRDefault="00467899" w:rsidP="008541CC">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B353CC" w:rsidRPr="00952759">
        <w:rPr>
          <w:rFonts w:ascii="Times New Roman" w:hAnsi="Times New Roman" w:cs="Times New Roman"/>
          <w:b/>
          <w:bCs/>
          <w:sz w:val="32"/>
          <w:szCs w:val="32"/>
        </w:rPr>
        <w:t xml:space="preserve">DON’Ts </w:t>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r>
      <w:r w:rsidR="00B353CC" w:rsidRPr="00952759">
        <w:rPr>
          <w:rFonts w:ascii="Times New Roman" w:hAnsi="Times New Roman" w:cs="Times New Roman"/>
          <w:b/>
          <w:bCs/>
          <w:sz w:val="32"/>
          <w:szCs w:val="32"/>
        </w:rPr>
        <w:tab/>
        <w:t>DOs</w:t>
      </w:r>
    </w:p>
    <w:p w:rsidR="00B353CC" w:rsidRPr="00952759" w:rsidRDefault="00B353CC" w:rsidP="00467899">
      <w:pPr>
        <w:autoSpaceDE w:val="0"/>
        <w:autoSpaceDN w:val="0"/>
        <w:adjustRightInd w:val="0"/>
        <w:spacing w:after="0" w:line="240" w:lineRule="auto"/>
        <w:ind w:firstLine="720"/>
        <w:rPr>
          <w:rFonts w:ascii="Times New Roman" w:hAnsi="Times New Roman" w:cs="Times New Roman"/>
          <w:b/>
          <w:bCs/>
          <w:sz w:val="28"/>
          <w:szCs w:val="28"/>
        </w:rPr>
      </w:pPr>
      <w:r w:rsidRPr="00952759">
        <w:rPr>
          <w:rFonts w:ascii="Times New Roman" w:hAnsi="Times New Roman" w:cs="Times New Roman"/>
          <w:b/>
          <w:bCs/>
          <w:sz w:val="28"/>
          <w:szCs w:val="28"/>
        </w:rPr>
        <w:t xml:space="preserve">Disrespectful terms </w:t>
      </w:r>
      <w:r w:rsidR="00467899">
        <w:rPr>
          <w:rFonts w:ascii="Times New Roman" w:hAnsi="Times New Roman" w:cs="Times New Roman"/>
          <w:b/>
          <w:bCs/>
          <w:sz w:val="28"/>
          <w:szCs w:val="28"/>
        </w:rPr>
        <w:t xml:space="preserve">   </w:t>
      </w:r>
      <w:r w:rsidR="00467899">
        <w:rPr>
          <w:rFonts w:ascii="Times New Roman" w:hAnsi="Times New Roman" w:cs="Times New Roman"/>
          <w:b/>
          <w:bCs/>
          <w:sz w:val="28"/>
          <w:szCs w:val="28"/>
        </w:rPr>
        <w:tab/>
      </w:r>
      <w:r w:rsidR="00467899">
        <w:rPr>
          <w:rFonts w:ascii="Times New Roman" w:hAnsi="Times New Roman" w:cs="Times New Roman"/>
          <w:b/>
          <w:bCs/>
          <w:sz w:val="28"/>
          <w:szCs w:val="28"/>
        </w:rPr>
        <w:tab/>
      </w:r>
      <w:r w:rsidR="00467899">
        <w:rPr>
          <w:rFonts w:ascii="Times New Roman" w:hAnsi="Times New Roman" w:cs="Times New Roman"/>
          <w:b/>
          <w:bCs/>
          <w:sz w:val="28"/>
          <w:szCs w:val="28"/>
        </w:rPr>
        <w:tab/>
      </w:r>
      <w:r w:rsidR="00467899">
        <w:rPr>
          <w:rFonts w:ascii="Times New Roman" w:hAnsi="Times New Roman" w:cs="Times New Roman"/>
          <w:b/>
          <w:bCs/>
          <w:sz w:val="28"/>
          <w:szCs w:val="28"/>
        </w:rPr>
        <w:tab/>
      </w:r>
      <w:r w:rsidR="00467899">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952759">
        <w:rPr>
          <w:rFonts w:ascii="Times New Roman" w:hAnsi="Times New Roman" w:cs="Times New Roman"/>
          <w:b/>
          <w:bCs/>
          <w:sz w:val="28"/>
          <w:szCs w:val="28"/>
        </w:rPr>
        <w:t>Respectful terms</w:t>
      </w:r>
      <w:r w:rsidRPr="00952759">
        <w:rPr>
          <w:rFonts w:ascii="Times New Roman" w:hAnsi="Times New Roman" w:cs="Times New Roman"/>
          <w:b/>
          <w:bCs/>
          <w:sz w:val="28"/>
          <w:szCs w:val="28"/>
        </w:rPr>
        <w:tab/>
      </w:r>
      <w:r>
        <w:rPr>
          <w:rFonts w:ascii="Times New Roman" w:hAnsi="Times New Roman" w:cs="Times New Roman"/>
          <w:b/>
          <w:bCs/>
          <w:sz w:val="28"/>
          <w:szCs w:val="28"/>
        </w:rPr>
        <w:tab/>
      </w:r>
    </w:p>
    <w:p w:rsidR="00B353CC" w:rsidRPr="009572A9" w:rsidRDefault="00B353CC" w:rsidP="00B353CC">
      <w:pPr>
        <w:autoSpaceDE w:val="0"/>
        <w:autoSpaceDN w:val="0"/>
        <w:adjustRightInd w:val="0"/>
        <w:spacing w:after="0" w:line="240" w:lineRule="auto"/>
        <w:rPr>
          <w:rFonts w:ascii="Times New Roman" w:hAnsi="Times New Roman" w:cs="Times New Roman"/>
          <w:bCs/>
          <w:sz w:val="28"/>
          <w:szCs w:val="28"/>
        </w:rPr>
      </w:pPr>
      <w:proofErr w:type="gramStart"/>
      <w:r w:rsidRPr="009572A9">
        <w:rPr>
          <w:rFonts w:ascii="Times New Roman" w:hAnsi="Times New Roman" w:cs="Times New Roman"/>
          <w:sz w:val="24"/>
          <w:szCs w:val="24"/>
        </w:rPr>
        <w:t>the</w:t>
      </w:r>
      <w:proofErr w:type="gramEnd"/>
      <w:r w:rsidRPr="009572A9">
        <w:rPr>
          <w:rFonts w:ascii="Times New Roman" w:hAnsi="Times New Roman" w:cs="Times New Roman"/>
          <w:sz w:val="24"/>
          <w:szCs w:val="24"/>
        </w:rPr>
        <w:t xml:space="preserve"> disabled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9572A9">
        <w:rPr>
          <w:rFonts w:ascii="Times New Roman" w:hAnsi="Times New Roman" w:cs="Times New Roman"/>
          <w:sz w:val="24"/>
          <w:szCs w:val="24"/>
        </w:rPr>
        <w:t>disabled</w:t>
      </w:r>
      <w:proofErr w:type="gramEnd"/>
      <w:r w:rsidRPr="009572A9">
        <w:rPr>
          <w:rFonts w:ascii="Times New Roman" w:hAnsi="Times New Roman" w:cs="Times New Roman"/>
          <w:sz w:val="24"/>
          <w:szCs w:val="24"/>
        </w:rPr>
        <w:t xml:space="preserve"> rights or group</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crippled</w:t>
      </w:r>
      <w:proofErr w:type="gramEnd"/>
      <w:r w:rsidRPr="009572A9">
        <w:rPr>
          <w:rFonts w:ascii="Times New Roman" w:hAnsi="Times New Roman" w:cs="Times New Roman"/>
          <w:sz w:val="24"/>
          <w:szCs w:val="24"/>
        </w:rPr>
        <w:t>, spastic……………………..…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2A9">
        <w:rPr>
          <w:rFonts w:ascii="Times New Roman" w:hAnsi="Times New Roman" w:cs="Times New Roman"/>
          <w:sz w:val="24"/>
          <w:szCs w:val="24"/>
        </w:rPr>
        <w:t>cerebral palsy/paraplegia/ physical disability</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retard</w:t>
      </w:r>
      <w:proofErr w:type="gramEnd"/>
      <w:r w:rsidRPr="009572A9">
        <w:rPr>
          <w:rFonts w:ascii="Times New Roman" w:hAnsi="Times New Roman" w:cs="Times New Roman"/>
          <w:sz w:val="24"/>
          <w:szCs w:val="24"/>
        </w:rPr>
        <w:t xml:space="preserve">, mongoloid……………………....…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9572A9">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572A9">
        <w:rPr>
          <w:rFonts w:ascii="Times New Roman" w:hAnsi="Times New Roman" w:cs="Times New Roman"/>
          <w:sz w:val="24"/>
          <w:szCs w:val="24"/>
        </w:rPr>
        <w:t>cognitive or intellectual impairment</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r w:rsidRPr="009572A9">
        <w:rPr>
          <w:rFonts w:ascii="Times New Roman" w:hAnsi="Times New Roman" w:cs="Times New Roman"/>
          <w:sz w:val="24"/>
          <w:szCs w:val="24"/>
        </w:rPr>
        <w:t xml:space="preserve">dumb/deaf-mute……………………..……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2A9">
        <w:rPr>
          <w:rFonts w:ascii="Times New Roman" w:hAnsi="Times New Roman" w:cs="Times New Roman"/>
          <w:sz w:val="24"/>
          <w:szCs w:val="24"/>
        </w:rPr>
        <w:t xml:space="preserve"> </w:t>
      </w:r>
      <w:r>
        <w:rPr>
          <w:rFonts w:ascii="Times New Roman" w:hAnsi="Times New Roman" w:cs="Times New Roman"/>
          <w:sz w:val="24"/>
          <w:szCs w:val="24"/>
        </w:rPr>
        <w:tab/>
      </w:r>
      <w:r w:rsidRPr="009572A9">
        <w:rPr>
          <w:rFonts w:ascii="Times New Roman" w:hAnsi="Times New Roman" w:cs="Times New Roman"/>
          <w:sz w:val="24"/>
          <w:szCs w:val="24"/>
        </w:rPr>
        <w:t xml:space="preserve"> communication disorder/ unable to speak/deaf</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handicap</w:t>
      </w:r>
      <w:proofErr w:type="gramEnd"/>
      <w:r w:rsidRPr="009572A9">
        <w:rPr>
          <w:rFonts w:ascii="Times New Roman" w:hAnsi="Times New Roman" w:cs="Times New Roman"/>
          <w:sz w:val="24"/>
          <w:szCs w:val="24"/>
        </w:rPr>
        <w:t xml:space="preserve">……………………………….....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9572A9">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sidRPr="009572A9">
        <w:rPr>
          <w:rFonts w:ascii="Times New Roman" w:hAnsi="Times New Roman" w:cs="Times New Roman"/>
          <w:sz w:val="24"/>
          <w:szCs w:val="24"/>
        </w:rPr>
        <w:t>disability</w:t>
      </w:r>
      <w:proofErr w:type="gramEnd"/>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fit</w:t>
      </w:r>
      <w:proofErr w:type="gramEnd"/>
      <w:r w:rsidRPr="009572A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2A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2A9">
        <w:rPr>
          <w:rFonts w:ascii="Times New Roman" w:hAnsi="Times New Roman" w:cs="Times New Roman"/>
          <w:sz w:val="24"/>
          <w:szCs w:val="24"/>
        </w:rPr>
        <w:t>epilepsy/seizure</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insane</w:t>
      </w:r>
      <w:proofErr w:type="gramEnd"/>
      <w:r w:rsidRPr="009572A9">
        <w:rPr>
          <w:rFonts w:ascii="Times New Roman" w:hAnsi="Times New Roman" w:cs="Times New Roman"/>
          <w:sz w:val="24"/>
          <w:szCs w:val="24"/>
        </w:rPr>
        <w:t xml:space="preserve">, crazy, deranged ……...…..……..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9572A9">
        <w:rPr>
          <w:rFonts w:ascii="Times New Roman" w:hAnsi="Times New Roman" w:cs="Times New Roman"/>
          <w:sz w:val="24"/>
          <w:szCs w:val="24"/>
        </w:rPr>
        <w:t>psychiatric</w:t>
      </w:r>
      <w:proofErr w:type="gramEnd"/>
      <w:r w:rsidRPr="009572A9">
        <w:rPr>
          <w:rFonts w:ascii="Times New Roman" w:hAnsi="Times New Roman" w:cs="Times New Roman"/>
          <w:sz w:val="24"/>
          <w:szCs w:val="24"/>
        </w:rPr>
        <w:t xml:space="preserve"> disability</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wheelchair</w:t>
      </w:r>
      <w:proofErr w:type="gramEnd"/>
      <w:r w:rsidRPr="009572A9">
        <w:rPr>
          <w:rFonts w:ascii="Times New Roman" w:hAnsi="Times New Roman" w:cs="Times New Roman"/>
          <w:sz w:val="24"/>
          <w:szCs w:val="24"/>
        </w:rPr>
        <w:t xml:space="preserve"> bound/confined ………...….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2A9">
        <w:rPr>
          <w:rFonts w:ascii="Times New Roman" w:hAnsi="Times New Roman" w:cs="Times New Roman"/>
          <w:sz w:val="24"/>
          <w:szCs w:val="24"/>
        </w:rPr>
        <w:t>uses a wheelchair</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differently-abled</w:t>
      </w:r>
      <w:proofErr w:type="gramEnd"/>
      <w:r w:rsidRPr="009572A9">
        <w:rPr>
          <w:rFonts w:ascii="Times New Roman" w:hAnsi="Times New Roman" w:cs="Times New Roman"/>
          <w:sz w:val="24"/>
          <w:szCs w:val="24"/>
        </w:rPr>
        <w:t xml:space="preserve"> …………………………..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9572A9">
        <w:rPr>
          <w:rFonts w:ascii="Times New Roman" w:hAnsi="Times New Roman" w:cs="Times New Roman"/>
          <w:sz w:val="24"/>
          <w:szCs w:val="24"/>
        </w:rPr>
        <w:t>avoid</w:t>
      </w:r>
      <w:proofErr w:type="gramEnd"/>
      <w:r w:rsidRPr="009572A9">
        <w:rPr>
          <w:rFonts w:ascii="Times New Roman" w:hAnsi="Times New Roman" w:cs="Times New Roman"/>
          <w:sz w:val="24"/>
          <w:szCs w:val="24"/>
        </w:rPr>
        <w:t xml:space="preserve"> trendy or cute terms</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stricken</w:t>
      </w:r>
      <w:proofErr w:type="gramEnd"/>
      <w:r w:rsidRPr="009572A9">
        <w:rPr>
          <w:rFonts w:ascii="Times New Roman" w:hAnsi="Times New Roman" w:cs="Times New Roman"/>
          <w:sz w:val="24"/>
          <w:szCs w:val="24"/>
        </w:rPr>
        <w:t xml:space="preserve">, victim or suffering from ….….…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2A9">
        <w:rPr>
          <w:rFonts w:ascii="Times New Roman" w:hAnsi="Times New Roman" w:cs="Times New Roman"/>
          <w:sz w:val="24"/>
          <w:szCs w:val="24"/>
        </w:rPr>
        <w:t>had or has a disability</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patient</w:t>
      </w:r>
      <w:proofErr w:type="gramEnd"/>
      <w:r w:rsidRPr="009572A9">
        <w:rPr>
          <w:rFonts w:ascii="Times New Roman" w:hAnsi="Times New Roman" w:cs="Times New Roman"/>
          <w:sz w:val="24"/>
          <w:szCs w:val="24"/>
        </w:rPr>
        <w:t xml:space="preserve"> ………………………………….…..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9572A9">
        <w:rPr>
          <w:rFonts w:ascii="Times New Roman" w:hAnsi="Times New Roman" w:cs="Times New Roman"/>
          <w:sz w:val="24"/>
          <w:szCs w:val="24"/>
        </w:rPr>
        <w:t>use</w:t>
      </w:r>
      <w:proofErr w:type="gramEnd"/>
      <w:r w:rsidRPr="009572A9">
        <w:rPr>
          <w:rFonts w:ascii="Times New Roman" w:hAnsi="Times New Roman" w:cs="Times New Roman"/>
          <w:sz w:val="24"/>
          <w:szCs w:val="24"/>
        </w:rPr>
        <w:t xml:space="preserve"> only if the person is under a doctor’s care</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handicapped</w:t>
      </w:r>
      <w:proofErr w:type="gramEnd"/>
      <w:r w:rsidRPr="009572A9">
        <w:rPr>
          <w:rFonts w:ascii="Times New Roman" w:hAnsi="Times New Roman" w:cs="Times New Roman"/>
          <w:sz w:val="24"/>
          <w:szCs w:val="24"/>
        </w:rPr>
        <w:t xml:space="preserve"> parking/seating………….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2A9">
        <w:rPr>
          <w:rFonts w:ascii="Times New Roman" w:hAnsi="Times New Roman" w:cs="Times New Roman"/>
          <w:sz w:val="24"/>
          <w:szCs w:val="24"/>
        </w:rPr>
        <w:t>accessible parking/seating</w:t>
      </w:r>
    </w:p>
    <w:p w:rsidR="00B353CC" w:rsidRPr="009572A9" w:rsidRDefault="00B353CC" w:rsidP="00B353CC">
      <w:pPr>
        <w:autoSpaceDE w:val="0"/>
        <w:autoSpaceDN w:val="0"/>
        <w:adjustRightInd w:val="0"/>
        <w:spacing w:after="0" w:line="240" w:lineRule="auto"/>
        <w:rPr>
          <w:rFonts w:ascii="Times New Roman" w:hAnsi="Times New Roman" w:cs="Times New Roman"/>
          <w:sz w:val="24"/>
          <w:szCs w:val="24"/>
        </w:rPr>
      </w:pPr>
      <w:proofErr w:type="gramStart"/>
      <w:r w:rsidRPr="009572A9">
        <w:rPr>
          <w:rFonts w:ascii="Times New Roman" w:hAnsi="Times New Roman" w:cs="Times New Roman"/>
          <w:sz w:val="24"/>
          <w:szCs w:val="24"/>
        </w:rPr>
        <w:t>special</w:t>
      </w:r>
      <w:proofErr w:type="gramEnd"/>
      <w:r w:rsidRPr="009572A9">
        <w:rPr>
          <w:rFonts w:ascii="Times New Roman" w:hAnsi="Times New Roman" w:cs="Times New Roman"/>
          <w:sz w:val="24"/>
          <w:szCs w:val="24"/>
        </w:rPr>
        <w:t xml:space="preserve"> bus, special housing…………..… </w:t>
      </w:r>
      <w:r w:rsidRPr="009572A9">
        <w:rPr>
          <w:rFonts w:ascii="Times New Roman" w:hAnsi="Times New Roman" w:cs="Times New Roman"/>
          <w:sz w:val="24"/>
          <w:szCs w:val="24"/>
        </w:rPr>
        <w:tab/>
        <w:t xml:space="preserve"> </w:t>
      </w:r>
      <w:r w:rsidRPr="009572A9">
        <w:rPr>
          <w:rFonts w:ascii="Times New Roman" w:hAnsi="Times New Roman" w:cs="Times New Roman"/>
          <w:sz w:val="24"/>
          <w:szCs w:val="24"/>
        </w:rPr>
        <w:tab/>
      </w:r>
      <w:r w:rsidRPr="009572A9">
        <w:rPr>
          <w:rFonts w:ascii="Times New Roman" w:hAnsi="Times New Roman" w:cs="Times New Roman"/>
          <w:sz w:val="24"/>
          <w:szCs w:val="24"/>
        </w:rPr>
        <w:tab/>
      </w:r>
      <w:r w:rsidRPr="009572A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2A9">
        <w:rPr>
          <w:rFonts w:ascii="Times New Roman" w:hAnsi="Times New Roman" w:cs="Times New Roman"/>
          <w:sz w:val="24"/>
          <w:szCs w:val="24"/>
        </w:rPr>
        <w:t>separate bus, segregated housing</w:t>
      </w:r>
    </w:p>
    <w:p w:rsidR="00B353CC" w:rsidRPr="008D0371" w:rsidRDefault="00B353CC" w:rsidP="00B353CC">
      <w:pPr>
        <w:autoSpaceDE w:val="0"/>
        <w:autoSpaceDN w:val="0"/>
        <w:adjustRightInd w:val="0"/>
        <w:spacing w:after="0" w:line="240" w:lineRule="auto"/>
        <w:rPr>
          <w:rFonts w:ascii="Times New Roman" w:hAnsi="Times New Roman" w:cs="Times New Roman"/>
          <w:sz w:val="24"/>
          <w:szCs w:val="24"/>
        </w:rPr>
        <w:sectPr w:rsidR="00B353CC" w:rsidRPr="008D0371" w:rsidSect="0074325D">
          <w:type w:val="continuous"/>
          <w:pgSz w:w="15840" w:h="12240" w:orient="landscape"/>
          <w:pgMar w:top="432" w:right="864" w:bottom="1224" w:left="864" w:header="720" w:footer="720" w:gutter="0"/>
          <w:cols w:space="720"/>
          <w:docGrid w:linePitch="360"/>
        </w:sectPr>
      </w:pPr>
      <w:proofErr w:type="gramStart"/>
      <w:r w:rsidRPr="009572A9">
        <w:rPr>
          <w:rFonts w:ascii="Times New Roman" w:hAnsi="Times New Roman" w:cs="Times New Roman"/>
          <w:sz w:val="24"/>
          <w:szCs w:val="24"/>
        </w:rPr>
        <w:t>the</w:t>
      </w:r>
      <w:proofErr w:type="gramEnd"/>
      <w:r w:rsidRPr="009572A9">
        <w:rPr>
          <w:rFonts w:ascii="Times New Roman" w:hAnsi="Times New Roman" w:cs="Times New Roman"/>
          <w:sz w:val="24"/>
          <w:szCs w:val="24"/>
        </w:rPr>
        <w:t xml:space="preserve"> blind person with a disability…………..…</w:t>
      </w:r>
      <w:r>
        <w:rPr>
          <w:rFonts w:ascii="Times New Roman" w:hAnsi="Times New Roman" w:cs="Times New Roman"/>
          <w:sz w:val="24"/>
          <w:szCs w:val="24"/>
        </w:rPr>
        <w:tab/>
        <w:t xml:space="preserve">           </w:t>
      </w:r>
      <w:r w:rsidR="00606A99">
        <w:rPr>
          <w:rFonts w:ascii="Times New Roman" w:hAnsi="Times New Roman" w:cs="Times New Roman"/>
          <w:sz w:val="24"/>
          <w:szCs w:val="24"/>
        </w:rPr>
        <w:tab/>
      </w:r>
      <w:r w:rsidR="00606A9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72A9">
        <w:rPr>
          <w:rFonts w:ascii="Times New Roman" w:hAnsi="Times New Roman" w:cs="Times New Roman"/>
          <w:sz w:val="24"/>
          <w:szCs w:val="24"/>
        </w:rPr>
        <w:t xml:space="preserve">people who </w:t>
      </w:r>
      <w:r>
        <w:rPr>
          <w:rFonts w:ascii="Times New Roman" w:hAnsi="Times New Roman" w:cs="Times New Roman"/>
          <w:sz w:val="24"/>
          <w:szCs w:val="24"/>
        </w:rPr>
        <w:t>are blind</w:t>
      </w:r>
      <w:r w:rsidR="000563BA">
        <w:rPr>
          <w:rFonts w:ascii="Times New Roman" w:hAnsi="Times New Roman" w:cs="Times New Roman"/>
          <w:sz w:val="24"/>
          <w:szCs w:val="24"/>
        </w:rPr>
        <w:t>.</w:t>
      </w:r>
    </w:p>
    <w:p w:rsidR="00255FD3" w:rsidRDefault="00255FD3" w:rsidP="000563BA">
      <w:pPr>
        <w:autoSpaceDE w:val="0"/>
        <w:autoSpaceDN w:val="0"/>
        <w:adjustRightInd w:val="0"/>
        <w:spacing w:before="120" w:after="120" w:line="360" w:lineRule="auto"/>
        <w:rPr>
          <w:rFonts w:ascii="Century Gothic" w:hAnsi="Century Gothic" w:cs="Century Gothic"/>
          <w:sz w:val="18"/>
          <w:szCs w:val="18"/>
        </w:rPr>
      </w:pPr>
    </w:p>
    <w:sectPr w:rsidR="00255FD3" w:rsidSect="0074325D">
      <w:pgSz w:w="15840" w:h="12240" w:orient="landscape" w:code="1"/>
      <w:pgMar w:top="432" w:right="864" w:bottom="1224"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DC2" w:rsidRDefault="00407DC2" w:rsidP="00A93549">
      <w:pPr>
        <w:spacing w:after="0" w:line="240" w:lineRule="auto"/>
      </w:pPr>
      <w:r>
        <w:separator/>
      </w:r>
    </w:p>
  </w:endnote>
  <w:endnote w:type="continuationSeparator" w:id="0">
    <w:p w:rsidR="00407DC2" w:rsidRDefault="00407DC2" w:rsidP="00A9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C" w:rsidRDefault="008541CC" w:rsidP="0074325D">
    <w:pPr>
      <w:pStyle w:val="Footer"/>
      <w:tabs>
        <w:tab w:val="left" w:pos="47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DC2" w:rsidRDefault="00407DC2" w:rsidP="00A93549">
      <w:pPr>
        <w:spacing w:after="0" w:line="240" w:lineRule="auto"/>
      </w:pPr>
      <w:r>
        <w:separator/>
      </w:r>
    </w:p>
  </w:footnote>
  <w:footnote w:type="continuationSeparator" w:id="0">
    <w:p w:rsidR="00407DC2" w:rsidRDefault="00407DC2" w:rsidP="00A93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329C38C5"/>
    <w:multiLevelType w:val="hybridMultilevel"/>
    <w:tmpl w:val="490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D1"/>
    <w:rsid w:val="0004425B"/>
    <w:rsid w:val="000563BA"/>
    <w:rsid w:val="000674DA"/>
    <w:rsid w:val="001002C9"/>
    <w:rsid w:val="001369A4"/>
    <w:rsid w:val="00140261"/>
    <w:rsid w:val="001B178D"/>
    <w:rsid w:val="00217AD1"/>
    <w:rsid w:val="00243BF6"/>
    <w:rsid w:val="00255FD3"/>
    <w:rsid w:val="002F74FF"/>
    <w:rsid w:val="003067FB"/>
    <w:rsid w:val="003334B5"/>
    <w:rsid w:val="00363198"/>
    <w:rsid w:val="00366DFF"/>
    <w:rsid w:val="00386799"/>
    <w:rsid w:val="00390D24"/>
    <w:rsid w:val="0039488D"/>
    <w:rsid w:val="00407DC2"/>
    <w:rsid w:val="00450CB7"/>
    <w:rsid w:val="00467899"/>
    <w:rsid w:val="0052356E"/>
    <w:rsid w:val="005527B5"/>
    <w:rsid w:val="0057522A"/>
    <w:rsid w:val="00584B26"/>
    <w:rsid w:val="005B73A3"/>
    <w:rsid w:val="005D24B4"/>
    <w:rsid w:val="00606A99"/>
    <w:rsid w:val="0061068C"/>
    <w:rsid w:val="006329DC"/>
    <w:rsid w:val="00656DB0"/>
    <w:rsid w:val="00677AE1"/>
    <w:rsid w:val="0072590D"/>
    <w:rsid w:val="007313F9"/>
    <w:rsid w:val="0074325D"/>
    <w:rsid w:val="00744982"/>
    <w:rsid w:val="00744D22"/>
    <w:rsid w:val="007B45CF"/>
    <w:rsid w:val="00811ED1"/>
    <w:rsid w:val="00827749"/>
    <w:rsid w:val="00844E6D"/>
    <w:rsid w:val="008541CC"/>
    <w:rsid w:val="00877396"/>
    <w:rsid w:val="008D0371"/>
    <w:rsid w:val="00912972"/>
    <w:rsid w:val="00932000"/>
    <w:rsid w:val="00952759"/>
    <w:rsid w:val="009572A9"/>
    <w:rsid w:val="00961C0C"/>
    <w:rsid w:val="009D2335"/>
    <w:rsid w:val="009D420B"/>
    <w:rsid w:val="009E4416"/>
    <w:rsid w:val="009F6FCC"/>
    <w:rsid w:val="00A159CD"/>
    <w:rsid w:val="00A81F68"/>
    <w:rsid w:val="00A93549"/>
    <w:rsid w:val="00B11638"/>
    <w:rsid w:val="00B13851"/>
    <w:rsid w:val="00B353CC"/>
    <w:rsid w:val="00B37836"/>
    <w:rsid w:val="00B41057"/>
    <w:rsid w:val="00C83973"/>
    <w:rsid w:val="00C92F31"/>
    <w:rsid w:val="00D27EE2"/>
    <w:rsid w:val="00D87214"/>
    <w:rsid w:val="00E03208"/>
    <w:rsid w:val="00E171AC"/>
    <w:rsid w:val="00E21B1C"/>
    <w:rsid w:val="00E66FF8"/>
    <w:rsid w:val="00E679D0"/>
    <w:rsid w:val="00E8543B"/>
    <w:rsid w:val="00E95C26"/>
    <w:rsid w:val="00EC6DCD"/>
    <w:rsid w:val="00F1710B"/>
    <w:rsid w:val="00F60148"/>
    <w:rsid w:val="00F643A6"/>
    <w:rsid w:val="00FA14FF"/>
    <w:rsid w:val="00FC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081EAE3-D620-4A07-A805-F8CA9A6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067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4DA"/>
    <w:rPr>
      <w:rFonts w:ascii="Segoe UI" w:hAnsi="Segoe UI" w:cs="Segoe UI"/>
      <w:sz w:val="18"/>
      <w:szCs w:val="18"/>
    </w:rPr>
  </w:style>
  <w:style w:type="paragraph" w:styleId="Header">
    <w:name w:val="header"/>
    <w:basedOn w:val="Normal"/>
    <w:link w:val="HeaderChar"/>
    <w:uiPriority w:val="99"/>
    <w:unhideWhenUsed/>
    <w:rsid w:val="00A93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49"/>
  </w:style>
  <w:style w:type="paragraph" w:styleId="Footer">
    <w:name w:val="footer"/>
    <w:basedOn w:val="Normal"/>
    <w:link w:val="FooterChar"/>
    <w:uiPriority w:val="99"/>
    <w:unhideWhenUsed/>
    <w:rsid w:val="00A93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49"/>
  </w:style>
  <w:style w:type="paragraph" w:styleId="ListParagraph">
    <w:name w:val="List Paragraph"/>
    <w:basedOn w:val="Normal"/>
    <w:uiPriority w:val="34"/>
    <w:unhideWhenUsed/>
    <w:qFormat/>
    <w:rsid w:val="009E4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it\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7F01DBA4-7316-4FE8-95E3-4A01F734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0</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INDEPENDENT LIVING CENTER OF EASTERN INDIANA</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tracit</dc:creator>
  <cp:keywords/>
  <dc:description/>
  <cp:lastModifiedBy>Traci Taylor</cp:lastModifiedBy>
  <cp:revision>2</cp:revision>
  <cp:lastPrinted>2023-03-28T13:06:00Z</cp:lastPrinted>
  <dcterms:created xsi:type="dcterms:W3CDTF">2023-03-29T18:44:00Z</dcterms:created>
  <dcterms:modified xsi:type="dcterms:W3CDTF">2023-03-29T18:44:00Z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